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81BA" w14:textId="0C769185" w:rsidR="00DA50E5" w:rsidRPr="00E459AB" w:rsidRDefault="00DA50E5" w:rsidP="00DA50E5">
      <w:pPr>
        <w:jc w:val="center"/>
        <w:rPr>
          <w:b/>
          <w:sz w:val="28"/>
          <w:szCs w:val="28"/>
          <w:u w:val="single"/>
        </w:rPr>
      </w:pPr>
      <w:r w:rsidRPr="00E459AB">
        <w:rPr>
          <w:b/>
          <w:sz w:val="28"/>
          <w:szCs w:val="28"/>
          <w:u w:val="single"/>
        </w:rPr>
        <w:t xml:space="preserve">Allegato </w:t>
      </w:r>
      <w:r w:rsidR="0035629D" w:rsidRPr="00E459AB">
        <w:rPr>
          <w:b/>
          <w:sz w:val="28"/>
          <w:szCs w:val="28"/>
          <w:u w:val="single"/>
        </w:rPr>
        <w:t>0</w:t>
      </w:r>
      <w:r w:rsidR="00FE6D27">
        <w:rPr>
          <w:b/>
          <w:sz w:val="28"/>
          <w:szCs w:val="28"/>
          <w:u w:val="single"/>
        </w:rPr>
        <w:t>3</w:t>
      </w:r>
      <w:r w:rsidRPr="00E459AB">
        <w:rPr>
          <w:b/>
          <w:sz w:val="28"/>
          <w:szCs w:val="28"/>
          <w:u w:val="single"/>
        </w:rPr>
        <w:t xml:space="preserve"> </w:t>
      </w:r>
    </w:p>
    <w:p w14:paraId="0D42F986" w14:textId="006039C8" w:rsidR="00DA50E5" w:rsidRPr="00FE6D27" w:rsidRDefault="00FE6D27" w:rsidP="00DA50E5">
      <w:pPr>
        <w:rPr>
          <w:u w:val="single"/>
        </w:rPr>
      </w:pPr>
      <w:r w:rsidRPr="00FE6D27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</w:t>
      </w:r>
      <w:r w:rsidRPr="00FE6D27">
        <w:rPr>
          <w:b/>
          <w:bCs/>
          <w:sz w:val="28"/>
          <w:szCs w:val="28"/>
          <w:u w:val="single"/>
        </w:rPr>
        <w:t>Liberatoria ai fine delle pubblicazioni e della ostensione atti</w:t>
      </w:r>
    </w:p>
    <w:p w14:paraId="519178C4" w14:textId="77777777" w:rsidR="00237A9C" w:rsidRDefault="00E459AB" w:rsidP="004F7E3C">
      <w:pPr>
        <w:rPr>
          <w:rFonts w:eastAsia="Times New Roman"/>
          <w:b/>
          <w:bCs/>
          <w:lang w:eastAsia="it-IT"/>
        </w:rPr>
      </w:pPr>
      <w:r w:rsidRPr="00E459AB">
        <w:rPr>
          <w:rFonts w:eastAsia="Times New Roman"/>
          <w:b/>
          <w:bCs/>
          <w:lang w:eastAsia="it-IT"/>
        </w:rPr>
        <w:t xml:space="preserve">Oggetto: </w:t>
      </w:r>
      <w:r w:rsidR="00237A9C" w:rsidRPr="00237A9C">
        <w:rPr>
          <w:rFonts w:eastAsia="Times New Roman"/>
          <w:b/>
          <w:bCs/>
          <w:lang w:eastAsia="it-IT"/>
        </w:rPr>
        <w:t xml:space="preserve">Procedura negoziata senza bando, ai sensi dell’art. 50 co.1 </w:t>
      </w:r>
      <w:proofErr w:type="spellStart"/>
      <w:r w:rsidR="00237A9C" w:rsidRPr="00237A9C">
        <w:rPr>
          <w:rFonts w:eastAsia="Times New Roman"/>
          <w:b/>
          <w:bCs/>
          <w:lang w:eastAsia="it-IT"/>
        </w:rPr>
        <w:t>lett</w:t>
      </w:r>
      <w:proofErr w:type="spellEnd"/>
      <w:r w:rsidR="00237A9C" w:rsidRPr="00237A9C">
        <w:rPr>
          <w:rFonts w:eastAsia="Times New Roman"/>
          <w:b/>
          <w:bCs/>
          <w:lang w:eastAsia="it-IT"/>
        </w:rPr>
        <w:t xml:space="preserve"> e) e 108, comma 1. del Dlgs 36/2023, per la acquisizione di Sistemi per Immobilizzazione del paziente per Radioterapia, comprensivi di Assistenza Tecnica Full Risk e Assistenza Specialistica, per tutta la durata della garanzia (24 mesi). </w:t>
      </w:r>
    </w:p>
    <w:p w14:paraId="37BC4A9D" w14:textId="40532A7B" w:rsidR="00FE6D27" w:rsidRPr="00FE6D27" w:rsidRDefault="00FE6D27" w:rsidP="004F7E3C">
      <w:pPr>
        <w:rPr>
          <w:rFonts w:eastAsia="Calibri"/>
          <w:sz w:val="22"/>
          <w:szCs w:val="22"/>
          <w:lang w:eastAsia="en-US"/>
        </w:rPr>
      </w:pPr>
      <w:r w:rsidRPr="00FE6D27">
        <w:rPr>
          <w:rFonts w:eastAsia="Calibri"/>
          <w:iCs/>
          <w:sz w:val="22"/>
          <w:szCs w:val="22"/>
          <w:lang w:eastAsia="en-US"/>
        </w:rPr>
        <w:t xml:space="preserve">Il sottoscritto …………………………………………………… nato il ……………………… a ……………………………………..., residente in ………………………………….., CAP………………………………., </w:t>
      </w:r>
      <w:proofErr w:type="spellStart"/>
      <w:r w:rsidRPr="00FE6D27">
        <w:rPr>
          <w:rFonts w:eastAsia="Calibri"/>
          <w:iCs/>
          <w:sz w:val="22"/>
          <w:szCs w:val="22"/>
          <w:lang w:eastAsia="en-US"/>
        </w:rPr>
        <w:t>Prov</w:t>
      </w:r>
      <w:proofErr w:type="spellEnd"/>
      <w:r w:rsidRPr="00FE6D27">
        <w:rPr>
          <w:rFonts w:eastAsia="Calibri"/>
          <w:iCs/>
          <w:sz w:val="22"/>
          <w:szCs w:val="22"/>
          <w:lang w:eastAsia="en-US"/>
        </w:rPr>
        <w:t xml:space="preserve">…………………….,alla via/piazza………………………………………………………………………………………………….., C.F………………………………………………………………, in qualità di …………………………………………………. </w:t>
      </w:r>
      <w:r w:rsidRPr="00FE6D27">
        <w:rPr>
          <w:rFonts w:eastAsia="Calibri"/>
          <w:sz w:val="22"/>
          <w:szCs w:val="22"/>
          <w:lang w:eastAsia="en-US"/>
        </w:rPr>
        <w:t>dell’impresa …………………………………………………………………</w:t>
      </w:r>
      <w:proofErr w:type="gramStart"/>
      <w:r w:rsidRPr="00FE6D27">
        <w:rPr>
          <w:rFonts w:eastAsia="Calibri"/>
          <w:sz w:val="22"/>
          <w:szCs w:val="22"/>
          <w:lang w:eastAsia="en-US"/>
        </w:rPr>
        <w:t>…….</w:t>
      </w:r>
      <w:proofErr w:type="gramEnd"/>
      <w:r w:rsidRPr="00FE6D27">
        <w:rPr>
          <w:rFonts w:eastAsia="Calibri"/>
          <w:sz w:val="22"/>
          <w:szCs w:val="22"/>
          <w:lang w:eastAsia="en-US"/>
        </w:rPr>
        <w:t>. con sede in ………………………………………………… con codice fiscale n… …………………………………… con partita IVA n ………………………………………</w:t>
      </w:r>
      <w:proofErr w:type="gramStart"/>
      <w:r w:rsidRPr="00FE6D27">
        <w:rPr>
          <w:rFonts w:eastAsia="Calibri"/>
          <w:sz w:val="22"/>
          <w:szCs w:val="22"/>
          <w:lang w:eastAsia="en-US"/>
        </w:rPr>
        <w:t>…….</w:t>
      </w:r>
      <w:proofErr w:type="gramEnd"/>
      <w:r w:rsidRPr="00FE6D27">
        <w:rPr>
          <w:rFonts w:eastAsia="Calibri"/>
          <w:sz w:val="22"/>
          <w:szCs w:val="22"/>
          <w:lang w:eastAsia="en-US"/>
        </w:rPr>
        <w:t>., dichiara:</w:t>
      </w:r>
    </w:p>
    <w:p w14:paraId="4D8736F6" w14:textId="51217B9F" w:rsidR="00FE6D27" w:rsidRPr="00FE6D27" w:rsidRDefault="00FE6D27" w:rsidP="00FE6D27">
      <w:pPr>
        <w:widowControl/>
        <w:numPr>
          <w:ilvl w:val="0"/>
          <w:numId w:val="1"/>
        </w:numPr>
        <w:autoSpaceDE/>
        <w:autoSpaceDN/>
        <w:adjustRightInd/>
        <w:spacing w:before="0"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>di essere pienamente consapevole degli obblighi di pubblicazione derivanti dagli articoli 28 e 29 del D.lgs. 36/2023 e dalla normativa sulla trasparenza degli atti amministrativi;</w:t>
      </w:r>
    </w:p>
    <w:p w14:paraId="5754519C" w14:textId="77777777" w:rsidR="00FE6D27" w:rsidRPr="00FE6D27" w:rsidRDefault="00FE6D27" w:rsidP="00FE6D27">
      <w:pPr>
        <w:widowControl/>
        <w:numPr>
          <w:ilvl w:val="0"/>
          <w:numId w:val="1"/>
        </w:numPr>
        <w:autoSpaceDE/>
        <w:autoSpaceDN/>
        <w:adjustRightInd/>
        <w:spacing w:before="0"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 xml:space="preserve">che qualunque documento (offerte, documentazione tecnica, autocertificazioni, curriculum vitae del personale offerto, ecc.) inerente </w:t>
      </w:r>
      <w:proofErr w:type="gramStart"/>
      <w:r w:rsidRPr="00FE6D27">
        <w:rPr>
          <w:rFonts w:eastAsia="Calibri"/>
          <w:sz w:val="22"/>
          <w:szCs w:val="22"/>
          <w:lang w:eastAsia="en-US"/>
        </w:rPr>
        <w:t>la</w:t>
      </w:r>
      <w:proofErr w:type="gramEnd"/>
      <w:r w:rsidRPr="00FE6D27">
        <w:rPr>
          <w:rFonts w:eastAsia="Calibri"/>
          <w:sz w:val="22"/>
          <w:szCs w:val="22"/>
          <w:lang w:eastAsia="en-US"/>
        </w:rPr>
        <w:t xml:space="preserve"> presente procedura -fatta eccezione per quei documenti o per quelle parti di documenti per i quali si è dichiarata espressamente e comprovata l’esistenza di segreti tecnici o commerciali- sarà oggetto di:</w:t>
      </w:r>
    </w:p>
    <w:p w14:paraId="58CBAA22" w14:textId="77777777" w:rsidR="00FE6D27" w:rsidRPr="00FE6D27" w:rsidRDefault="00FE6D27" w:rsidP="00FE6D27">
      <w:pPr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>pubblicazione;</w:t>
      </w:r>
    </w:p>
    <w:p w14:paraId="184AB9BD" w14:textId="77777777" w:rsidR="00FE6D27" w:rsidRPr="00FE6D27" w:rsidRDefault="00FE6D27" w:rsidP="00FE6D27">
      <w:pPr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>accesso agli atti;</w:t>
      </w:r>
    </w:p>
    <w:p w14:paraId="05C443E8" w14:textId="77777777" w:rsidR="00FE6D27" w:rsidRPr="00FE6D27" w:rsidRDefault="00FE6D27" w:rsidP="00FE6D27">
      <w:pPr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>accesso civico;</w:t>
      </w:r>
    </w:p>
    <w:p w14:paraId="556DD041" w14:textId="77777777" w:rsidR="00FE6D27" w:rsidRPr="00FE6D27" w:rsidRDefault="00FE6D27" w:rsidP="00FE6D27">
      <w:pPr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>accesso generalizzato.</w:t>
      </w:r>
    </w:p>
    <w:p w14:paraId="70DB378F" w14:textId="77777777" w:rsidR="00FE6D27" w:rsidRPr="00FE6D27" w:rsidRDefault="00FE6D27" w:rsidP="00FE6D27">
      <w:pPr>
        <w:widowControl/>
        <w:autoSpaceDE/>
        <w:autoSpaceDN/>
        <w:adjustRightInd/>
        <w:spacing w:before="0" w:after="160" w:line="259" w:lineRule="auto"/>
        <w:rPr>
          <w:rFonts w:eastAsia="Calibri"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>Tanto premesso, consapevole degli obblighi previsti dalla legge, con la presente autorizza l’I.R.C.C.S. Istituto Tumori “</w:t>
      </w:r>
      <w:proofErr w:type="spellStart"/>
      <w:proofErr w:type="gramStart"/>
      <w:r w:rsidRPr="00FE6D27">
        <w:rPr>
          <w:rFonts w:eastAsia="Calibri"/>
          <w:sz w:val="22"/>
          <w:szCs w:val="22"/>
          <w:lang w:eastAsia="en-US"/>
        </w:rPr>
        <w:t>G.Paolo</w:t>
      </w:r>
      <w:proofErr w:type="spellEnd"/>
      <w:proofErr w:type="gramEnd"/>
      <w:r w:rsidRPr="00FE6D27">
        <w:rPr>
          <w:rFonts w:eastAsia="Calibri"/>
          <w:sz w:val="22"/>
          <w:szCs w:val="22"/>
          <w:lang w:eastAsia="en-US"/>
        </w:rPr>
        <w:t xml:space="preserve"> II°” a provvedere:</w:t>
      </w:r>
    </w:p>
    <w:p w14:paraId="24EF6302" w14:textId="77777777" w:rsidR="00FE6D27" w:rsidRPr="00FE6D27" w:rsidRDefault="00FE6D27" w:rsidP="00FE6D27">
      <w:pPr>
        <w:widowControl/>
        <w:numPr>
          <w:ilvl w:val="0"/>
          <w:numId w:val="3"/>
        </w:numPr>
        <w:autoSpaceDE/>
        <w:autoSpaceDN/>
        <w:adjustRightInd/>
        <w:spacing w:before="0"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 xml:space="preserve">alla pubblicazione di tutti gli atti e documenti inerenti </w:t>
      </w:r>
      <w:proofErr w:type="gramStart"/>
      <w:r w:rsidRPr="00FE6D27">
        <w:rPr>
          <w:rFonts w:eastAsia="Calibri"/>
          <w:sz w:val="22"/>
          <w:szCs w:val="22"/>
          <w:lang w:eastAsia="en-US"/>
        </w:rPr>
        <w:t>la</w:t>
      </w:r>
      <w:proofErr w:type="gramEnd"/>
      <w:r w:rsidRPr="00FE6D27">
        <w:rPr>
          <w:rFonts w:eastAsia="Calibri"/>
          <w:sz w:val="22"/>
          <w:szCs w:val="22"/>
          <w:lang w:eastAsia="en-US"/>
        </w:rPr>
        <w:t xml:space="preserve"> presente procedura sul sito istituzionale dell’I.R.C.C.S. stesso nonché sulle piattaforme previste per legge (A.N.A.C., M.I.T., Osservatorio, ecc.);</w:t>
      </w:r>
    </w:p>
    <w:p w14:paraId="0EB61986" w14:textId="77777777" w:rsidR="00FE6D27" w:rsidRPr="00FE6D27" w:rsidRDefault="00FE6D27" w:rsidP="00FE6D27">
      <w:pPr>
        <w:widowControl/>
        <w:numPr>
          <w:ilvl w:val="0"/>
          <w:numId w:val="3"/>
        </w:numPr>
        <w:autoSpaceDE/>
        <w:autoSpaceDN/>
        <w:adjustRightInd/>
        <w:spacing w:before="0"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>alla ostensione degli atti medesimi, in caso di richiesta di accesso;</w:t>
      </w:r>
    </w:p>
    <w:p w14:paraId="7AFDDC54" w14:textId="77777777" w:rsidR="00FE6D27" w:rsidRPr="00FE6D27" w:rsidRDefault="00FE6D27" w:rsidP="00FE6D27">
      <w:pPr>
        <w:widowControl/>
        <w:autoSpaceDE/>
        <w:autoSpaceDN/>
        <w:adjustRightInd/>
        <w:spacing w:before="0" w:after="160" w:line="259" w:lineRule="auto"/>
        <w:rPr>
          <w:rFonts w:eastAsia="Calibri"/>
          <w:sz w:val="22"/>
          <w:szCs w:val="22"/>
          <w:lang w:eastAsia="en-US"/>
        </w:rPr>
      </w:pPr>
      <w:r w:rsidRPr="00FE6D27">
        <w:rPr>
          <w:rFonts w:eastAsia="Calibri"/>
          <w:sz w:val="22"/>
          <w:szCs w:val="22"/>
          <w:lang w:eastAsia="en-US"/>
        </w:rPr>
        <w:t>liberando espressamente l’Istituto da ogni e qualsiasi responsabilità a riguardo.</w:t>
      </w:r>
    </w:p>
    <w:p w14:paraId="6DA1C6F9" w14:textId="77777777" w:rsidR="00DA50E5" w:rsidRPr="00A4612F" w:rsidRDefault="00DA50E5" w:rsidP="00DA50E5">
      <w:pPr>
        <w:spacing w:before="480"/>
        <w:rPr>
          <w:b/>
          <w:szCs w:val="18"/>
        </w:rPr>
      </w:pPr>
      <w:r w:rsidRPr="00A4612F">
        <w:rPr>
          <w:szCs w:val="18"/>
        </w:rPr>
        <w:t xml:space="preserve">Data ____________________ </w:t>
      </w:r>
    </w:p>
    <w:p w14:paraId="725B3823" w14:textId="77777777" w:rsidR="00DA50E5" w:rsidRPr="00A4612F" w:rsidRDefault="00DA50E5" w:rsidP="00DA50E5">
      <w:pPr>
        <w:ind w:left="3686"/>
        <w:jc w:val="center"/>
        <w:rPr>
          <w:b/>
          <w:szCs w:val="18"/>
        </w:rPr>
      </w:pPr>
      <w:r w:rsidRPr="00A4612F">
        <w:rPr>
          <w:b/>
          <w:szCs w:val="18"/>
        </w:rPr>
        <w:t>Timbro della Ditta/Impresa e</w:t>
      </w:r>
    </w:p>
    <w:p w14:paraId="30859652" w14:textId="77777777" w:rsidR="00DA50E5" w:rsidRPr="00A4612F" w:rsidRDefault="00DA50E5" w:rsidP="00DA50E5">
      <w:pPr>
        <w:spacing w:before="0"/>
        <w:ind w:left="3686"/>
        <w:jc w:val="center"/>
        <w:rPr>
          <w:szCs w:val="18"/>
        </w:rPr>
      </w:pPr>
      <w:r w:rsidRPr="00A4612F">
        <w:rPr>
          <w:b/>
          <w:szCs w:val="18"/>
        </w:rPr>
        <w:t>Firma del Legale Rappresentante</w:t>
      </w:r>
    </w:p>
    <w:p w14:paraId="0FE48828" w14:textId="77777777" w:rsidR="0056586D" w:rsidRDefault="00DA50E5" w:rsidP="003302C8">
      <w:pPr>
        <w:spacing w:before="0"/>
        <w:ind w:left="3686"/>
        <w:jc w:val="center"/>
      </w:pPr>
      <w:r w:rsidRPr="00A4612F">
        <w:rPr>
          <w:szCs w:val="18"/>
        </w:rPr>
        <w:t>_____________________________________</w:t>
      </w:r>
    </w:p>
    <w:sectPr w:rsidR="0056586D" w:rsidSect="00E3072F">
      <w:footerReference w:type="even" r:id="rId7"/>
      <w:footerReference w:type="default" r:id="rId8"/>
      <w:pgSz w:w="11900" w:h="16840"/>
      <w:pgMar w:top="1191" w:right="1134" w:bottom="1701" w:left="192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FAC6" w14:textId="77777777" w:rsidR="002F5A11" w:rsidRPr="00270FBC" w:rsidRDefault="002F5A11" w:rsidP="002D4B52">
      <w:pPr>
        <w:spacing w:before="0"/>
        <w:rPr>
          <w:rFonts w:eastAsia="Times New Roman"/>
          <w:szCs w:val="24"/>
        </w:rPr>
      </w:pPr>
      <w:r>
        <w:separator/>
      </w:r>
    </w:p>
  </w:endnote>
  <w:endnote w:type="continuationSeparator" w:id="0">
    <w:p w14:paraId="712E5BEF" w14:textId="77777777" w:rsidR="002F5A11" w:rsidRPr="00270FBC" w:rsidRDefault="002F5A11" w:rsidP="002D4B52">
      <w:pPr>
        <w:spacing w:before="0"/>
        <w:rPr>
          <w:rFonts w:eastAsia="Times New Roman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46A7" w14:textId="77777777" w:rsidR="0092712F" w:rsidRDefault="009F0731" w:rsidP="000D22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A50E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50E5">
      <w:rPr>
        <w:rStyle w:val="Numeropagina"/>
        <w:noProof/>
      </w:rPr>
      <w:t>32</w:t>
    </w:r>
    <w:r>
      <w:rPr>
        <w:rStyle w:val="Numeropagina"/>
      </w:rPr>
      <w:fldChar w:fldCharType="end"/>
    </w:r>
  </w:p>
  <w:p w14:paraId="653B32C8" w14:textId="77777777" w:rsidR="0092712F" w:rsidRDefault="0092712F" w:rsidP="000D22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1F66" w14:textId="77777777" w:rsidR="0092712F" w:rsidRPr="00480AA3" w:rsidRDefault="009F0731" w:rsidP="000D22B3">
    <w:pPr>
      <w:pStyle w:val="Pidipagina"/>
      <w:framePr w:wrap="around" w:vAnchor="text" w:hAnchor="margin" w:xAlign="right" w:y="1"/>
      <w:rPr>
        <w:rStyle w:val="Numeropagina"/>
        <w:lang w:val="it-IT"/>
      </w:rPr>
    </w:pPr>
    <w:r>
      <w:rPr>
        <w:rStyle w:val="Numeropagina"/>
      </w:rPr>
      <w:fldChar w:fldCharType="begin"/>
    </w:r>
    <w:r w:rsidR="00DA50E5" w:rsidRPr="00480AA3"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="00BE241A">
      <w:rPr>
        <w:rStyle w:val="Numeropagina"/>
        <w:noProof/>
        <w:lang w:val="it-IT"/>
      </w:rPr>
      <w:t>2</w:t>
    </w:r>
    <w:r>
      <w:rPr>
        <w:rStyle w:val="Numeropagina"/>
      </w:rPr>
      <w:fldChar w:fldCharType="end"/>
    </w:r>
  </w:p>
  <w:p w14:paraId="2E85691E" w14:textId="77777777" w:rsidR="0092712F" w:rsidRPr="003302C8" w:rsidRDefault="00316235" w:rsidP="00B33D66">
    <w:pPr>
      <w:pStyle w:val="Pidipagina"/>
      <w:pBdr>
        <w:top w:val="single" w:sz="4" w:space="1" w:color="4F6228"/>
      </w:pBdr>
      <w:ind w:right="360"/>
      <w:rPr>
        <w:color w:val="4F6228"/>
        <w:sz w:val="18"/>
        <w:szCs w:val="18"/>
        <w:lang w:val="it-IT"/>
      </w:rPr>
    </w:pPr>
    <w:r>
      <w:fldChar w:fldCharType="begin"/>
    </w:r>
    <w:r w:rsidRPr="00AE71A6">
      <w:rPr>
        <w:lang w:val="it-IT"/>
      </w:rPr>
      <w:instrText xml:space="preserve"> FILENAME \* Lower\p  \* MERGEFORMAT </w:instrText>
    </w:r>
    <w:r>
      <w:fldChar w:fldCharType="separate"/>
    </w:r>
    <w:r w:rsidR="00DD6304" w:rsidRPr="00DD6304">
      <w:rPr>
        <w:noProof/>
        <w:color w:val="4F6228"/>
        <w:sz w:val="18"/>
        <w:szCs w:val="18"/>
        <w:lang w:val="it-IT"/>
      </w:rPr>
      <w:t>\\192.168.16.240\s.sterlacci\sic\oncologico\2022\_2020_finanziamenti\por\gara_orl-</w:t>
    </w:r>
    <w:r w:rsidR="00DD6304">
      <w:rPr>
        <w:noProof/>
        <w:lang w:val="it-IT"/>
      </w:rPr>
      <w:t xml:space="preserve"> ginec - derma - onc.int_scheda 134-217-218-219\atti di gara\allegato 05_accesso agli atti.docx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A915" w14:textId="77777777" w:rsidR="002F5A11" w:rsidRPr="00270FBC" w:rsidRDefault="002F5A11" w:rsidP="002D4B52">
      <w:pPr>
        <w:spacing w:before="0"/>
        <w:rPr>
          <w:rFonts w:eastAsia="Times New Roman"/>
          <w:szCs w:val="24"/>
        </w:rPr>
      </w:pPr>
      <w:r>
        <w:separator/>
      </w:r>
    </w:p>
  </w:footnote>
  <w:footnote w:type="continuationSeparator" w:id="0">
    <w:p w14:paraId="050D2EAA" w14:textId="77777777" w:rsidR="002F5A11" w:rsidRPr="00270FBC" w:rsidRDefault="002F5A11" w:rsidP="002D4B52">
      <w:pPr>
        <w:spacing w:before="0"/>
        <w:rPr>
          <w:rFonts w:eastAsia="Times New Roman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7006D"/>
    <w:multiLevelType w:val="hybridMultilevel"/>
    <w:tmpl w:val="42FAD35E"/>
    <w:lvl w:ilvl="0" w:tplc="E18A21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5E7A"/>
    <w:multiLevelType w:val="hybridMultilevel"/>
    <w:tmpl w:val="7D26BC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E44F1"/>
    <w:multiLevelType w:val="hybridMultilevel"/>
    <w:tmpl w:val="14D22CEE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947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044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48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E5"/>
    <w:rsid w:val="00057400"/>
    <w:rsid w:val="00087EB9"/>
    <w:rsid w:val="000A67AB"/>
    <w:rsid w:val="000C358E"/>
    <w:rsid w:val="001128F0"/>
    <w:rsid w:val="001722E5"/>
    <w:rsid w:val="001D5AD2"/>
    <w:rsid w:val="0021174D"/>
    <w:rsid w:val="00237A9C"/>
    <w:rsid w:val="002D4B52"/>
    <w:rsid w:val="002F5A11"/>
    <w:rsid w:val="002F7726"/>
    <w:rsid w:val="00316235"/>
    <w:rsid w:val="003302C8"/>
    <w:rsid w:val="00343564"/>
    <w:rsid w:val="00344664"/>
    <w:rsid w:val="0035629D"/>
    <w:rsid w:val="003B674B"/>
    <w:rsid w:val="004661C1"/>
    <w:rsid w:val="00480AA3"/>
    <w:rsid w:val="004A3A9A"/>
    <w:rsid w:val="004B4FE8"/>
    <w:rsid w:val="004C5010"/>
    <w:rsid w:val="004F7E3C"/>
    <w:rsid w:val="00522159"/>
    <w:rsid w:val="0052446D"/>
    <w:rsid w:val="0053069A"/>
    <w:rsid w:val="00541974"/>
    <w:rsid w:val="005621BB"/>
    <w:rsid w:val="0056399B"/>
    <w:rsid w:val="0056586D"/>
    <w:rsid w:val="00654E4C"/>
    <w:rsid w:val="006A42BA"/>
    <w:rsid w:val="006F13D7"/>
    <w:rsid w:val="0076659A"/>
    <w:rsid w:val="00826C73"/>
    <w:rsid w:val="00840854"/>
    <w:rsid w:val="00843E12"/>
    <w:rsid w:val="00861FB5"/>
    <w:rsid w:val="008F7B97"/>
    <w:rsid w:val="0092712F"/>
    <w:rsid w:val="00935446"/>
    <w:rsid w:val="009859E2"/>
    <w:rsid w:val="009B3754"/>
    <w:rsid w:val="009D4564"/>
    <w:rsid w:val="009F0731"/>
    <w:rsid w:val="009F7028"/>
    <w:rsid w:val="00AA70AD"/>
    <w:rsid w:val="00AB0AB6"/>
    <w:rsid w:val="00AD032F"/>
    <w:rsid w:val="00AE71A6"/>
    <w:rsid w:val="00AF0581"/>
    <w:rsid w:val="00AF231A"/>
    <w:rsid w:val="00B40874"/>
    <w:rsid w:val="00B46609"/>
    <w:rsid w:val="00BE241A"/>
    <w:rsid w:val="00BE58CD"/>
    <w:rsid w:val="00C02FF8"/>
    <w:rsid w:val="00C25D85"/>
    <w:rsid w:val="00C26E24"/>
    <w:rsid w:val="00C4253C"/>
    <w:rsid w:val="00CA5320"/>
    <w:rsid w:val="00CB7F2B"/>
    <w:rsid w:val="00CC7113"/>
    <w:rsid w:val="00D11EF8"/>
    <w:rsid w:val="00DA50E5"/>
    <w:rsid w:val="00DD6304"/>
    <w:rsid w:val="00E3072F"/>
    <w:rsid w:val="00E459AB"/>
    <w:rsid w:val="00EE7F99"/>
    <w:rsid w:val="00F4139A"/>
    <w:rsid w:val="00FB6347"/>
    <w:rsid w:val="00FB7045"/>
    <w:rsid w:val="00FE6D2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CE86"/>
  <w15:docId w15:val="{9ED737A0-9B2A-4570-8FC7-28005C78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0E5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MS Mincho" w:hAnsi="Calibri" w:cs="Times New Roman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A50E5"/>
    <w:pPr>
      <w:tabs>
        <w:tab w:val="center" w:pos="4819"/>
        <w:tab w:val="right" w:pos="9638"/>
      </w:tabs>
      <w:spacing w:before="0"/>
    </w:pPr>
    <w:rPr>
      <w:rFonts w:eastAsia="Times New Roman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0E5"/>
    <w:rPr>
      <w:rFonts w:ascii="Calibri" w:eastAsia="Times New Roman" w:hAnsi="Calibri" w:cs="Times New Roman"/>
      <w:sz w:val="20"/>
      <w:szCs w:val="20"/>
      <w:lang w:val="en-US"/>
    </w:rPr>
  </w:style>
  <w:style w:type="character" w:styleId="Numeropagina">
    <w:name w:val="page number"/>
    <w:uiPriority w:val="99"/>
    <w:semiHidden/>
    <w:unhideWhenUsed/>
    <w:rsid w:val="00DA50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0AD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0AD"/>
    <w:rPr>
      <w:rFonts w:ascii="Tahoma" w:eastAsia="MS Mincho" w:hAnsi="Tahoma" w:cs="Tahoma"/>
      <w:sz w:val="16"/>
      <w:szCs w:val="16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BE241A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41A"/>
    <w:rPr>
      <w:rFonts w:ascii="Calibri" w:eastAsia="MS Mincho" w:hAnsi="Calibri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m.lavopa@oncologico.bari.it</cp:lastModifiedBy>
  <cp:revision>3</cp:revision>
  <cp:lastPrinted>2023-02-22T12:40:00Z</cp:lastPrinted>
  <dcterms:created xsi:type="dcterms:W3CDTF">2024-12-11T10:06:00Z</dcterms:created>
  <dcterms:modified xsi:type="dcterms:W3CDTF">2024-12-11T10:06:00Z</dcterms:modified>
</cp:coreProperties>
</file>