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FE7BF4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64A08BFE" w14:textId="063E09FC" w:rsidR="0012097A" w:rsidRDefault="00FE7BF4" w:rsidP="00FE7BF4">
      <w:pPr>
        <w:spacing w:before="3" w:after="0" w:line="180" w:lineRule="exact"/>
        <w:jc w:val="center"/>
        <w:rPr>
          <w:b/>
          <w:color w:val="FF0000"/>
          <w:sz w:val="24"/>
          <w:szCs w:val="24"/>
          <w:lang w:val="it-IT"/>
        </w:rPr>
      </w:pPr>
      <w:r w:rsidRPr="00FE7BF4">
        <w:rPr>
          <w:b/>
          <w:color w:val="FF0000"/>
          <w:sz w:val="24"/>
          <w:szCs w:val="24"/>
          <w:lang w:val="it-IT"/>
        </w:rPr>
        <w:t xml:space="preserve">Scheda di Partecipazione </w:t>
      </w:r>
      <w:r>
        <w:rPr>
          <w:b/>
          <w:color w:val="FF0000"/>
          <w:sz w:val="24"/>
          <w:szCs w:val="24"/>
          <w:lang w:val="it-IT"/>
        </w:rPr>
        <w:t>–</w:t>
      </w:r>
      <w:r w:rsidRPr="00FE7BF4">
        <w:rPr>
          <w:b/>
          <w:color w:val="FF0000"/>
          <w:sz w:val="24"/>
          <w:szCs w:val="24"/>
          <w:lang w:val="it-IT"/>
        </w:rPr>
        <w:t xml:space="preserve"> Uditore</w:t>
      </w:r>
      <w:r>
        <w:rPr>
          <w:b/>
          <w:color w:val="FF0000"/>
          <w:sz w:val="24"/>
          <w:szCs w:val="24"/>
          <w:lang w:val="it-IT"/>
        </w:rPr>
        <w:t xml:space="preserve"> </w:t>
      </w:r>
      <w:r w:rsidRPr="00FE7BF4">
        <w:rPr>
          <w:b/>
          <w:color w:val="FF0000"/>
          <w:sz w:val="24"/>
          <w:szCs w:val="24"/>
          <w:lang w:val="it-IT"/>
        </w:rPr>
        <w:t>NO ECM</w:t>
      </w:r>
    </w:p>
    <w:p w14:paraId="30A08273" w14:textId="77777777" w:rsidR="00B772E2" w:rsidRPr="00D17911" w:rsidRDefault="00B772E2" w:rsidP="00FE7BF4">
      <w:pPr>
        <w:spacing w:before="3" w:after="0" w:line="180" w:lineRule="exact"/>
        <w:jc w:val="center"/>
        <w:rPr>
          <w:sz w:val="18"/>
          <w:szCs w:val="18"/>
          <w:lang w:val="it-IT"/>
        </w:rPr>
      </w:pPr>
    </w:p>
    <w:p w14:paraId="23ABBA06" w14:textId="77777777" w:rsidR="00D36693" w:rsidRDefault="00D36693" w:rsidP="00D36693">
      <w:pPr>
        <w:jc w:val="center"/>
        <w:rPr>
          <w:rFonts w:eastAsia="Arial Unicode MS" w:cstheme="minorHAnsi"/>
          <w:b/>
          <w:bCs/>
          <w:sz w:val="36"/>
          <w:szCs w:val="36"/>
          <w:lang w:val="it-IT"/>
        </w:rPr>
      </w:pPr>
      <w:r>
        <w:rPr>
          <w:rFonts w:ascii="Calibri" w:hAnsi="Calibri" w:cs="Calibri"/>
          <w:b/>
          <w:bCs/>
          <w:sz w:val="36"/>
          <w:szCs w:val="36"/>
          <w:lang w:val="it-IT"/>
        </w:rPr>
        <w:t xml:space="preserve">Titolo: </w:t>
      </w:r>
      <w:r>
        <w:rPr>
          <w:rFonts w:eastAsia="Arial Unicode MS" w:cstheme="minorHAnsi"/>
          <w:b/>
          <w:bCs/>
          <w:sz w:val="36"/>
          <w:szCs w:val="36"/>
          <w:lang w:val="it-IT"/>
        </w:rPr>
        <w:t>“IL PAZIENTE FRAGILE E L’UMANIZZAZIONE DELLE CURE: OSPEDALE E TERRITORIO SI CONFRONTANO”</w:t>
      </w:r>
    </w:p>
    <w:p w14:paraId="0E0C43DC" w14:textId="77777777" w:rsidR="00D36693" w:rsidRDefault="00D36693" w:rsidP="00D36693">
      <w:pPr>
        <w:spacing w:before="9" w:after="0" w:line="240" w:lineRule="auto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EV. 1534 - 406892</w:t>
      </w:r>
    </w:p>
    <w:p w14:paraId="079413EF" w14:textId="77777777" w:rsidR="00D36693" w:rsidRDefault="00D36693" w:rsidP="00D36693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CENTRO CONGRESSI IRCCS “Saverio de Bellis” Castellana Grotte (BA)</w:t>
      </w:r>
    </w:p>
    <w:p w14:paraId="62EB3CDA" w14:textId="56CD7677" w:rsidR="008074C9" w:rsidRPr="00CF7E94" w:rsidRDefault="00D36693" w:rsidP="00D36693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b/>
          <w:bCs/>
          <w:sz w:val="28"/>
          <w:szCs w:val="28"/>
          <w:lang w:val="it-IT"/>
        </w:rPr>
        <w:t xml:space="preserve">10 Febbraio </w:t>
      </w:r>
      <w:r w:rsidR="00941725" w:rsidRPr="00941725">
        <w:rPr>
          <w:b/>
          <w:bCs/>
          <w:sz w:val="28"/>
          <w:szCs w:val="28"/>
          <w:lang w:val="it-IT"/>
        </w:rPr>
        <w:t>2024</w:t>
      </w:r>
      <w:r w:rsidR="00B772E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22.55pt;width:499.5pt;height:431.25pt;z-index:-251654144;mso-position-horizontal-relative:page;mso-position-vertical-relative:text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41725"/>
    <w:rsid w:val="00951447"/>
    <w:rsid w:val="00953659"/>
    <w:rsid w:val="00962365"/>
    <w:rsid w:val="00965F79"/>
    <w:rsid w:val="00970E83"/>
    <w:rsid w:val="00973D17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772E2"/>
    <w:rsid w:val="00B844F1"/>
    <w:rsid w:val="00B9230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36693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12</cp:revision>
  <cp:lastPrinted>2022-04-11T07:35:00Z</cp:lastPrinted>
  <dcterms:created xsi:type="dcterms:W3CDTF">2023-08-09T11:07:00Z</dcterms:created>
  <dcterms:modified xsi:type="dcterms:W3CDTF">2024-01-17T07:38:00Z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