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6"/>
        <w:gridCol w:w="5452"/>
      </w:tblGrid>
      <w:tr w:rsidR="00EE18EE" w:rsidRPr="006045E3" w14:paraId="38D15050" w14:textId="77777777" w:rsidTr="00ED6BCC">
        <w:trPr>
          <w:trHeight w:val="850"/>
        </w:trPr>
        <w:tc>
          <w:tcPr>
            <w:tcW w:w="4219" w:type="dxa"/>
            <w:shd w:val="clear" w:color="auto" w:fill="auto"/>
            <w:vAlign w:val="center"/>
          </w:tcPr>
          <w:p w14:paraId="6E6E7D6B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  <w:p w14:paraId="1FCE5561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  <w:r w:rsidRPr="006045E3">
              <w:rPr>
                <w:rFonts w:ascii="Arial" w:hAnsi="Arial" w:cs="Arial"/>
                <w:b/>
              </w:rPr>
              <w:t>DENOMINAZIONE SOCIALE</w:t>
            </w:r>
          </w:p>
          <w:p w14:paraId="49AE261B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38F8B8AB" w14:textId="77777777" w:rsidR="00EE18EE" w:rsidRPr="00B77E0C" w:rsidRDefault="00EE18EE" w:rsidP="00DD4562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EE18EE" w:rsidRPr="006045E3" w14:paraId="21C57D8C" w14:textId="77777777" w:rsidTr="00ED6BCC">
        <w:trPr>
          <w:trHeight w:val="850"/>
        </w:trPr>
        <w:tc>
          <w:tcPr>
            <w:tcW w:w="4219" w:type="dxa"/>
            <w:shd w:val="clear" w:color="auto" w:fill="auto"/>
            <w:vAlign w:val="center"/>
          </w:tcPr>
          <w:p w14:paraId="5102DEE2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  <w:p w14:paraId="762D6B6D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  <w:r w:rsidRPr="006045E3">
              <w:rPr>
                <w:rFonts w:ascii="Arial" w:hAnsi="Arial" w:cs="Arial"/>
                <w:b/>
              </w:rPr>
              <w:t>FORMA GIURIDICA</w:t>
            </w:r>
          </w:p>
          <w:p w14:paraId="477F20F2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731FB090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EE18EE" w:rsidRPr="006045E3" w14:paraId="045BF3A7" w14:textId="77777777" w:rsidTr="00ED6BCC">
        <w:trPr>
          <w:trHeight w:val="850"/>
        </w:trPr>
        <w:tc>
          <w:tcPr>
            <w:tcW w:w="4219" w:type="dxa"/>
            <w:shd w:val="clear" w:color="auto" w:fill="auto"/>
            <w:vAlign w:val="center"/>
          </w:tcPr>
          <w:p w14:paraId="306E39CE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  <w:p w14:paraId="0FAC546D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  <w:r w:rsidRPr="006045E3">
              <w:rPr>
                <w:rFonts w:ascii="Arial" w:hAnsi="Arial" w:cs="Arial"/>
                <w:b/>
              </w:rPr>
              <w:t>INDIRIZZO DELLA SEDE LEGALE E DELLA SEDE OPERATIVA</w:t>
            </w:r>
          </w:p>
          <w:p w14:paraId="612FA31A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7B90FD8D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EE18EE" w:rsidRPr="006045E3" w14:paraId="4E810BBA" w14:textId="77777777" w:rsidTr="00ED6BCC">
        <w:trPr>
          <w:trHeight w:val="850"/>
        </w:trPr>
        <w:tc>
          <w:tcPr>
            <w:tcW w:w="4219" w:type="dxa"/>
            <w:shd w:val="clear" w:color="auto" w:fill="auto"/>
            <w:vAlign w:val="center"/>
          </w:tcPr>
          <w:p w14:paraId="569EF0A9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  <w:p w14:paraId="2A835691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  <w:r w:rsidRPr="006045E3">
              <w:rPr>
                <w:rFonts w:ascii="Arial" w:hAnsi="Arial" w:cs="Arial"/>
                <w:b/>
              </w:rPr>
              <w:t>PARTITA IVA E CODICE FISCALE</w:t>
            </w:r>
          </w:p>
          <w:p w14:paraId="0B9CC3FB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18173CB8" w14:textId="77777777" w:rsidR="00EE18EE" w:rsidRPr="00B77E0C" w:rsidRDefault="00EE18EE" w:rsidP="00DD4562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ED6BCC" w:rsidRPr="006045E3" w14:paraId="617C82C9" w14:textId="77777777" w:rsidTr="00ED6BCC">
        <w:trPr>
          <w:trHeight w:val="850"/>
        </w:trPr>
        <w:tc>
          <w:tcPr>
            <w:tcW w:w="4219" w:type="dxa"/>
            <w:shd w:val="clear" w:color="auto" w:fill="auto"/>
            <w:vAlign w:val="center"/>
          </w:tcPr>
          <w:p w14:paraId="7715DE21" w14:textId="0821D33A" w:rsidR="00ED6BCC" w:rsidRPr="006045E3" w:rsidRDefault="00ED6BCC" w:rsidP="00DD4562">
            <w:pPr>
              <w:pStyle w:val="Nessunaspaziatur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CODICE NSO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1CF79785" w14:textId="77777777" w:rsidR="00ED6BCC" w:rsidRPr="00B77E0C" w:rsidRDefault="00ED6BCC" w:rsidP="00DD4562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ED6BCC" w:rsidRPr="006045E3" w14:paraId="70D138B1" w14:textId="77777777" w:rsidTr="00ED6BCC">
        <w:trPr>
          <w:trHeight w:val="850"/>
        </w:trPr>
        <w:tc>
          <w:tcPr>
            <w:tcW w:w="4219" w:type="dxa"/>
            <w:shd w:val="clear" w:color="auto" w:fill="auto"/>
            <w:vAlign w:val="center"/>
          </w:tcPr>
          <w:p w14:paraId="4E51AD63" w14:textId="6E70E580" w:rsidR="00ED6BCC" w:rsidRDefault="00ED6BCC" w:rsidP="00DD4562">
            <w:pPr>
              <w:pStyle w:val="Nessunaspaziatur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 PEPPOL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2E759B3D" w14:textId="77777777" w:rsidR="00ED6BCC" w:rsidRPr="00B77E0C" w:rsidRDefault="00ED6BCC" w:rsidP="00DD4562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EE18EE" w:rsidRPr="006045E3" w14:paraId="36E32327" w14:textId="77777777" w:rsidTr="00ED6BCC">
        <w:trPr>
          <w:trHeight w:val="850"/>
        </w:trPr>
        <w:tc>
          <w:tcPr>
            <w:tcW w:w="4219" w:type="dxa"/>
            <w:shd w:val="clear" w:color="auto" w:fill="auto"/>
            <w:vAlign w:val="center"/>
          </w:tcPr>
          <w:p w14:paraId="47ABB0D7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  <w:p w14:paraId="20AC12E1" w14:textId="3E063700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  <w:r w:rsidRPr="006045E3">
              <w:rPr>
                <w:rFonts w:ascii="Arial" w:hAnsi="Arial" w:cs="Arial"/>
                <w:b/>
              </w:rPr>
              <w:t>TELEFONO</w:t>
            </w:r>
            <w:bookmarkStart w:id="0" w:name="_GoBack"/>
            <w:bookmarkEnd w:id="0"/>
          </w:p>
          <w:p w14:paraId="045D155D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0209392D" w14:textId="77777777" w:rsidR="00EE18EE" w:rsidRPr="00B77E0C" w:rsidRDefault="00EE18EE" w:rsidP="00DD4562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EE18EE" w:rsidRPr="006045E3" w14:paraId="0D853A2E" w14:textId="77777777" w:rsidTr="00ED6BCC">
        <w:trPr>
          <w:trHeight w:val="850"/>
        </w:trPr>
        <w:tc>
          <w:tcPr>
            <w:tcW w:w="4219" w:type="dxa"/>
            <w:shd w:val="clear" w:color="auto" w:fill="auto"/>
            <w:vAlign w:val="center"/>
          </w:tcPr>
          <w:p w14:paraId="42C864AA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  <w:p w14:paraId="1CCAA1E8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  <w:r w:rsidRPr="006045E3">
              <w:rPr>
                <w:rFonts w:ascii="Arial" w:hAnsi="Arial" w:cs="Arial"/>
                <w:b/>
              </w:rPr>
              <w:t>EMAIL</w:t>
            </w:r>
          </w:p>
          <w:p w14:paraId="24B1F416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59EDA950" w14:textId="77777777" w:rsidR="00EE18EE" w:rsidRPr="00E76B24" w:rsidRDefault="00EE18EE" w:rsidP="00DD4562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EE18EE" w:rsidRPr="006045E3" w14:paraId="16840B04" w14:textId="77777777" w:rsidTr="00ED6BCC">
        <w:trPr>
          <w:trHeight w:val="850"/>
        </w:trPr>
        <w:tc>
          <w:tcPr>
            <w:tcW w:w="4219" w:type="dxa"/>
            <w:shd w:val="clear" w:color="auto" w:fill="auto"/>
            <w:vAlign w:val="center"/>
          </w:tcPr>
          <w:p w14:paraId="4B15C190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  <w:p w14:paraId="1CAF9CC3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  <w:r w:rsidRPr="006045E3">
              <w:rPr>
                <w:rFonts w:ascii="Arial" w:hAnsi="Arial" w:cs="Arial"/>
                <w:b/>
              </w:rPr>
              <w:t>PEC</w:t>
            </w:r>
          </w:p>
          <w:p w14:paraId="181DAA73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4520CDCD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EE18EE" w:rsidRPr="006045E3" w14:paraId="0CB02285" w14:textId="77777777" w:rsidTr="00ED6BCC">
        <w:trPr>
          <w:trHeight w:val="850"/>
        </w:trPr>
        <w:tc>
          <w:tcPr>
            <w:tcW w:w="4219" w:type="dxa"/>
            <w:shd w:val="clear" w:color="auto" w:fill="auto"/>
            <w:vAlign w:val="center"/>
          </w:tcPr>
          <w:p w14:paraId="62A74E40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  <w:p w14:paraId="4771D720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  <w:r w:rsidRPr="006045E3">
              <w:rPr>
                <w:rFonts w:ascii="Arial" w:hAnsi="Arial" w:cs="Arial"/>
                <w:b/>
              </w:rPr>
              <w:t>IBAN</w:t>
            </w:r>
          </w:p>
          <w:p w14:paraId="7556B359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1A2B5D89" w14:textId="77777777" w:rsidR="00EE18EE" w:rsidRPr="006045E3" w:rsidRDefault="00EE18EE" w:rsidP="00DD4562">
            <w:pPr>
              <w:pStyle w:val="Nessunaspaziatura"/>
              <w:rPr>
                <w:rFonts w:ascii="Arial" w:hAnsi="Arial" w:cs="Arial"/>
              </w:rPr>
            </w:pPr>
          </w:p>
        </w:tc>
      </w:tr>
    </w:tbl>
    <w:p w14:paraId="5C29024F" w14:textId="77777777" w:rsidR="000A23BF" w:rsidRDefault="000A23BF"/>
    <w:p w14:paraId="2C4A812B" w14:textId="77777777" w:rsidR="00EA1AF6" w:rsidRDefault="00EA1AF6"/>
    <w:p w14:paraId="414A1AC0" w14:textId="77777777" w:rsidR="00EA1AF6" w:rsidRDefault="00EA1AF6"/>
    <w:p w14:paraId="52F10034" w14:textId="77777777" w:rsidR="00EA1AF6" w:rsidRDefault="00EA1AF6">
      <w:r>
        <w:t xml:space="preserve">Luogo e data                                                                                                                  Firma </w:t>
      </w:r>
    </w:p>
    <w:p w14:paraId="02A1BD89" w14:textId="77777777" w:rsidR="00EA1AF6" w:rsidRDefault="00EA1AF6"/>
    <w:p w14:paraId="11F0E0CD" w14:textId="77777777" w:rsidR="00EA1AF6" w:rsidRDefault="00EA1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</w:t>
      </w:r>
    </w:p>
    <w:sectPr w:rsidR="00EA1A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465C4" w14:textId="77777777" w:rsidR="002F33C4" w:rsidRDefault="002F33C4" w:rsidP="00EE18EE">
      <w:r>
        <w:separator/>
      </w:r>
    </w:p>
  </w:endnote>
  <w:endnote w:type="continuationSeparator" w:id="0">
    <w:p w14:paraId="15EE46C0" w14:textId="77777777" w:rsidR="002F33C4" w:rsidRDefault="002F33C4" w:rsidP="00EE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2F46" w14:textId="77777777" w:rsidR="00537C86" w:rsidRDefault="00537C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4E4AD" w14:textId="77777777" w:rsidR="00537C86" w:rsidRDefault="00537C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ECCD" w14:textId="77777777" w:rsidR="00537C86" w:rsidRDefault="00537C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A194" w14:textId="77777777" w:rsidR="002F33C4" w:rsidRDefault="002F33C4" w:rsidP="00EE18EE">
      <w:r>
        <w:separator/>
      </w:r>
    </w:p>
  </w:footnote>
  <w:footnote w:type="continuationSeparator" w:id="0">
    <w:p w14:paraId="21F90316" w14:textId="77777777" w:rsidR="002F33C4" w:rsidRDefault="002F33C4" w:rsidP="00EE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F34C" w14:textId="77777777" w:rsidR="00537C86" w:rsidRDefault="00537C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83E9" w14:textId="77777777" w:rsidR="00EE18EE" w:rsidRDefault="00EE18EE" w:rsidP="00537C86">
    <w:pPr>
      <w:pStyle w:val="Nessunaspaziatura"/>
      <w:jc w:val="center"/>
      <w:rPr>
        <w:rFonts w:ascii="Arial" w:hAnsi="Arial" w:cs="Arial"/>
        <w:b/>
        <w:sz w:val="24"/>
        <w:szCs w:val="24"/>
      </w:rPr>
    </w:pPr>
    <w:r w:rsidRPr="002305F2">
      <w:rPr>
        <w:rFonts w:ascii="Arial" w:hAnsi="Arial" w:cs="Arial"/>
        <w:b/>
        <w:sz w:val="24"/>
        <w:szCs w:val="24"/>
      </w:rPr>
      <w:t>ALLEGATO A – ANAGRAFICA FORNITORI</w:t>
    </w:r>
  </w:p>
  <w:p w14:paraId="4281AC64" w14:textId="611FCF28" w:rsidR="00537C86" w:rsidRPr="00537C86" w:rsidRDefault="00537C86" w:rsidP="00537C86">
    <w:pPr>
      <w:spacing w:line="230" w:lineRule="auto"/>
      <w:ind w:right="153" w:hanging="132"/>
      <w:jc w:val="both"/>
      <w:rPr>
        <w:rFonts w:ascii="Book Antiqua" w:hAnsi="Book Antiqua"/>
        <w:b/>
        <w:sz w:val="22"/>
        <w:szCs w:val="22"/>
      </w:rPr>
    </w:pPr>
    <w:r w:rsidRPr="00537C86">
      <w:rPr>
        <w:rFonts w:ascii="Book Antiqua" w:hAnsi="Book Antiqua"/>
        <w:b/>
        <w:w w:val="105"/>
        <w:sz w:val="22"/>
        <w:szCs w:val="22"/>
      </w:rPr>
      <w:t xml:space="preserve">  Procedura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aperta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in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 xml:space="preserve">modalità 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 xml:space="preserve">telematica, 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 xml:space="preserve">ai 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 xml:space="preserve">sensi 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 xml:space="preserve">dell’art. 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 xml:space="preserve">71 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 xml:space="preserve">del 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 xml:space="preserve">d. 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 xml:space="preserve">lgs. 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n.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36/2023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per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l’affidamento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della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fornitura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triennale</w:t>
    </w:r>
    <w:r w:rsidRPr="00537C86">
      <w:rPr>
        <w:rFonts w:ascii="Book Antiqua" w:hAnsi="Book Antiqua"/>
        <w:b/>
        <w:spacing w:val="1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 xml:space="preserve">di </w:t>
    </w:r>
    <w:r w:rsidR="00242308">
      <w:rPr>
        <w:rFonts w:ascii="Book Antiqua" w:hAnsi="Book Antiqua"/>
        <w:b/>
        <w:w w:val="105"/>
        <w:sz w:val="22"/>
        <w:szCs w:val="22"/>
      </w:rPr>
      <w:t xml:space="preserve">prodotti dietetici </w:t>
    </w:r>
    <w:r w:rsidRPr="00537C86">
      <w:rPr>
        <w:rFonts w:ascii="Book Antiqua" w:hAnsi="Book Antiqua"/>
        <w:b/>
        <w:w w:val="105"/>
        <w:sz w:val="22"/>
        <w:szCs w:val="22"/>
      </w:rPr>
      <w:t>occorrenti all</w:t>
    </w:r>
    <w:r w:rsidR="00242308">
      <w:rPr>
        <w:rFonts w:ascii="Book Antiqua" w:hAnsi="Book Antiqua"/>
        <w:b/>
        <w:w w:val="105"/>
        <w:sz w:val="22"/>
        <w:szCs w:val="22"/>
      </w:rPr>
      <w:t xml:space="preserve">e strutture </w:t>
    </w:r>
    <w:r w:rsidRPr="00537C86">
      <w:rPr>
        <w:rFonts w:ascii="Book Antiqua" w:hAnsi="Book Antiqua"/>
        <w:b/>
        <w:spacing w:val="7"/>
        <w:w w:val="110"/>
        <w:sz w:val="22"/>
        <w:szCs w:val="22"/>
      </w:rPr>
      <w:t xml:space="preserve"> </w:t>
    </w:r>
    <w:r w:rsidRPr="00537C86">
      <w:rPr>
        <w:rFonts w:ascii="Book Antiqua" w:hAnsi="Book Antiqua"/>
        <w:b/>
        <w:w w:val="110"/>
        <w:sz w:val="22"/>
        <w:szCs w:val="22"/>
      </w:rPr>
      <w:t>di</w:t>
    </w:r>
    <w:r w:rsidRPr="00537C86">
      <w:rPr>
        <w:rFonts w:ascii="Book Antiqua" w:hAnsi="Book Antiqua"/>
        <w:b/>
        <w:spacing w:val="5"/>
        <w:w w:val="110"/>
        <w:sz w:val="22"/>
        <w:szCs w:val="22"/>
      </w:rPr>
      <w:t xml:space="preserve"> </w:t>
    </w:r>
    <w:r w:rsidR="00242308">
      <w:rPr>
        <w:rFonts w:ascii="Book Antiqua" w:hAnsi="Book Antiqua"/>
        <w:b/>
        <w:w w:val="110"/>
        <w:sz w:val="22"/>
        <w:szCs w:val="22"/>
      </w:rPr>
      <w:t xml:space="preserve">del </w:t>
    </w:r>
    <w:r w:rsidRPr="00537C86">
      <w:rPr>
        <w:rFonts w:ascii="Book Antiqua" w:hAnsi="Book Antiqua"/>
        <w:b/>
        <w:sz w:val="22"/>
        <w:szCs w:val="22"/>
      </w:rPr>
      <w:t>Policlinico Foggia –</w:t>
    </w:r>
    <w:r w:rsidR="00242308">
      <w:rPr>
        <w:rFonts w:ascii="Book Antiqua" w:hAnsi="Book Antiqua"/>
        <w:b/>
        <w:sz w:val="22"/>
        <w:szCs w:val="22"/>
      </w:rPr>
      <w:t>23</w:t>
    </w:r>
    <w:r w:rsidRPr="00537C86">
      <w:rPr>
        <w:rFonts w:ascii="Book Antiqua" w:hAnsi="Book Antiqua"/>
        <w:b/>
        <w:sz w:val="22"/>
        <w:szCs w:val="22"/>
      </w:rPr>
      <w:t xml:space="preserve"> lotti– da affidare con il criterio del minor</w:t>
    </w:r>
    <w:r w:rsidRPr="00537C86">
      <w:rPr>
        <w:rFonts w:ascii="Book Antiqua" w:hAnsi="Book Antiqua"/>
        <w:b/>
        <w:spacing w:val="1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prezzo</w:t>
    </w:r>
    <w:r w:rsidRPr="00537C86">
      <w:rPr>
        <w:rFonts w:ascii="Book Antiqua" w:hAnsi="Book Antiqua"/>
        <w:b/>
        <w:spacing w:val="4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ai</w:t>
    </w:r>
    <w:r w:rsidRPr="00537C86">
      <w:rPr>
        <w:rFonts w:ascii="Book Antiqua" w:hAnsi="Book Antiqua"/>
        <w:b/>
        <w:spacing w:val="5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sensi</w:t>
    </w:r>
    <w:r w:rsidRPr="00537C86">
      <w:rPr>
        <w:rFonts w:ascii="Book Antiqua" w:hAnsi="Book Antiqua"/>
        <w:b/>
        <w:spacing w:val="5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dell’art.</w:t>
    </w:r>
    <w:r w:rsidRPr="00537C86">
      <w:rPr>
        <w:rFonts w:ascii="Book Antiqua" w:hAnsi="Book Antiqua"/>
        <w:b/>
        <w:spacing w:val="6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108,</w:t>
    </w:r>
    <w:r w:rsidRPr="00537C86">
      <w:rPr>
        <w:rFonts w:ascii="Book Antiqua" w:hAnsi="Book Antiqua"/>
        <w:b/>
        <w:spacing w:val="6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co.</w:t>
    </w:r>
    <w:r w:rsidRPr="00537C86">
      <w:rPr>
        <w:rFonts w:ascii="Book Antiqua" w:hAnsi="Book Antiqua"/>
        <w:b/>
        <w:spacing w:val="6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1</w:t>
    </w:r>
    <w:r w:rsidRPr="00537C86">
      <w:rPr>
        <w:rFonts w:ascii="Book Antiqua" w:hAnsi="Book Antiqua"/>
        <w:b/>
        <w:spacing w:val="7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e</w:t>
    </w:r>
    <w:r w:rsidRPr="00537C86">
      <w:rPr>
        <w:rFonts w:ascii="Book Antiqua" w:hAnsi="Book Antiqua"/>
        <w:b/>
        <w:spacing w:val="4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3</w:t>
    </w:r>
    <w:r w:rsidRPr="00537C86">
      <w:rPr>
        <w:rFonts w:ascii="Book Antiqua" w:hAnsi="Book Antiqua"/>
        <w:b/>
        <w:spacing w:val="7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del</w:t>
    </w:r>
    <w:r w:rsidRPr="00537C86">
      <w:rPr>
        <w:rFonts w:ascii="Book Antiqua" w:hAnsi="Book Antiqua"/>
        <w:b/>
        <w:spacing w:val="6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d.</w:t>
    </w:r>
    <w:r w:rsidRPr="00537C86">
      <w:rPr>
        <w:rFonts w:ascii="Book Antiqua" w:hAnsi="Book Antiqua"/>
        <w:b/>
        <w:spacing w:val="6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lgs</w:t>
    </w:r>
    <w:r w:rsidRPr="00537C86">
      <w:rPr>
        <w:rFonts w:ascii="Book Antiqua" w:hAnsi="Book Antiqua"/>
        <w:b/>
        <w:spacing w:val="6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n.</w:t>
    </w:r>
    <w:r w:rsidRPr="00537C86">
      <w:rPr>
        <w:rFonts w:ascii="Book Antiqua" w:hAnsi="Book Antiqua"/>
        <w:b/>
        <w:spacing w:val="5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36/2023.</w:t>
    </w:r>
    <w:r w:rsidRPr="00537C86">
      <w:rPr>
        <w:rFonts w:ascii="Book Antiqua" w:hAnsi="Book Antiqua"/>
        <w:b/>
        <w:spacing w:val="26"/>
        <w:w w:val="105"/>
        <w:sz w:val="22"/>
        <w:szCs w:val="22"/>
      </w:rPr>
      <w:t xml:space="preserve"> </w:t>
    </w:r>
    <w:proofErr w:type="spellStart"/>
    <w:r w:rsidRPr="00537C86">
      <w:rPr>
        <w:rFonts w:ascii="Book Antiqua" w:hAnsi="Book Antiqua"/>
        <w:b/>
        <w:w w:val="105"/>
        <w:sz w:val="22"/>
        <w:szCs w:val="22"/>
      </w:rPr>
      <w:t>cig</w:t>
    </w:r>
    <w:proofErr w:type="spellEnd"/>
    <w:r w:rsidRPr="00537C86">
      <w:rPr>
        <w:rFonts w:ascii="Book Antiqua" w:hAnsi="Book Antiqua"/>
        <w:b/>
        <w:spacing w:val="5"/>
        <w:w w:val="105"/>
        <w:sz w:val="22"/>
        <w:szCs w:val="22"/>
      </w:rPr>
      <w:t xml:space="preserve"> </w:t>
    </w:r>
    <w:r w:rsidRPr="00537C86">
      <w:rPr>
        <w:rFonts w:ascii="Book Antiqua" w:hAnsi="Book Antiqua"/>
        <w:b/>
        <w:w w:val="105"/>
        <w:sz w:val="22"/>
        <w:szCs w:val="22"/>
      </w:rPr>
      <w:t>vari.</w:t>
    </w:r>
  </w:p>
  <w:p w14:paraId="57E3642D" w14:textId="77777777" w:rsidR="00EE18EE" w:rsidRDefault="00EE18EE" w:rsidP="00EE18EE">
    <w:pPr>
      <w:pStyle w:val="Nessunaspaziatura"/>
      <w:jc w:val="center"/>
      <w:rPr>
        <w:rFonts w:ascii="Arial" w:hAnsi="Arial" w:cs="Arial"/>
        <w:b/>
        <w:sz w:val="24"/>
        <w:szCs w:val="24"/>
      </w:rPr>
    </w:pPr>
  </w:p>
  <w:p w14:paraId="4986E6B7" w14:textId="77777777" w:rsidR="00EE18EE" w:rsidRDefault="00EE18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DC1B" w14:textId="77777777" w:rsidR="00537C86" w:rsidRDefault="00537C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EE"/>
    <w:rsid w:val="000A23BF"/>
    <w:rsid w:val="001108BA"/>
    <w:rsid w:val="001E4E8F"/>
    <w:rsid w:val="00242308"/>
    <w:rsid w:val="002E54B8"/>
    <w:rsid w:val="002F33C4"/>
    <w:rsid w:val="00331836"/>
    <w:rsid w:val="00341B32"/>
    <w:rsid w:val="00510FC4"/>
    <w:rsid w:val="00537C86"/>
    <w:rsid w:val="006B3199"/>
    <w:rsid w:val="00830D3F"/>
    <w:rsid w:val="00D22081"/>
    <w:rsid w:val="00EA1AF6"/>
    <w:rsid w:val="00ED6BCC"/>
    <w:rsid w:val="00EE18EE"/>
    <w:rsid w:val="00F90264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06B4"/>
  <w15:chartTrackingRefBased/>
  <w15:docId w15:val="{F12F7CCF-5F08-46C3-8066-3792C643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E18EE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E1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8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1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8E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2B4C623A5A34289F61FD4D630CF69" ma:contentTypeVersion="6" ma:contentTypeDescription="Create a new document." ma:contentTypeScope="" ma:versionID="b3ced5276386c039861c33c8b000dd0c">
  <xsd:schema xmlns:xsd="http://www.w3.org/2001/XMLSchema" xmlns:xs="http://www.w3.org/2001/XMLSchema" xmlns:p="http://schemas.microsoft.com/office/2006/metadata/properties" xmlns:ns3="f7d623b3-de8a-4c5f-b194-33ce4d40f25d" targetNamespace="http://schemas.microsoft.com/office/2006/metadata/properties" ma:root="true" ma:fieldsID="dc6fd2606f50644da640798c0e5e3fb5" ns3:_="">
    <xsd:import namespace="f7d623b3-de8a-4c5f-b194-33ce4d40f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623b3-de8a-4c5f-b194-33ce4d40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B6DD6-74BA-4A4E-8F14-73C480989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38C12-250C-4736-B476-2B9794E61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719A0-2020-49D0-84AA-94FAB63A3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623b3-de8a-4c5f-b194-33ce4d40f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Costa</dc:creator>
  <cp:keywords/>
  <dc:description/>
  <cp:lastModifiedBy>Teresa Antonetti</cp:lastModifiedBy>
  <cp:revision>5</cp:revision>
  <dcterms:created xsi:type="dcterms:W3CDTF">2023-10-11T09:19:00Z</dcterms:created>
  <dcterms:modified xsi:type="dcterms:W3CDTF">2024-10-08T09:52:00Z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0x010100BA42B4C623A5A34289F61FD4D630CF69</vt:lpwstr>
  </property>
</Properties>
</file>