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19" w:rsidRDefault="006A1119" w:rsidP="006A1119">
      <w:pPr>
        <w:jc w:val="center"/>
        <w:rPr>
          <w:rFonts w:ascii="Tahoma" w:hAnsi="Tahoma" w:cs="Tahoma"/>
          <w:b/>
          <w:smallCaps/>
          <w:sz w:val="32"/>
          <w:szCs w:val="32"/>
        </w:rPr>
      </w:pPr>
      <w:bookmarkStart w:id="0" w:name="_Hlk43217454"/>
      <w:r>
        <w:rPr>
          <w:rFonts w:ascii="Tahoma" w:hAnsi="Tahoma" w:cs="Tahoma"/>
          <w:b/>
          <w:smallCaps/>
          <w:sz w:val="32"/>
          <w:szCs w:val="32"/>
        </w:rPr>
        <w:t>D</w:t>
      </w:r>
      <w:r w:rsidRPr="00951401">
        <w:rPr>
          <w:rFonts w:ascii="Tahoma" w:hAnsi="Tahoma" w:cs="Tahoma"/>
          <w:b/>
          <w:smallCaps/>
          <w:sz w:val="32"/>
          <w:szCs w:val="32"/>
        </w:rPr>
        <w:t xml:space="preserve">ichiarazione attestante la </w:t>
      </w:r>
      <w:r>
        <w:rPr>
          <w:rFonts w:ascii="Tahoma" w:hAnsi="Tahoma" w:cs="Tahoma"/>
          <w:b/>
          <w:smallCaps/>
          <w:sz w:val="32"/>
          <w:szCs w:val="32"/>
        </w:rPr>
        <w:t xml:space="preserve">sussistenza </w:t>
      </w:r>
      <w:r w:rsidRPr="00951401">
        <w:rPr>
          <w:rFonts w:ascii="Tahoma" w:hAnsi="Tahoma" w:cs="Tahoma"/>
          <w:b/>
          <w:smallCaps/>
          <w:sz w:val="32"/>
          <w:szCs w:val="32"/>
        </w:rPr>
        <w:t>in capo all’impresa dei requisiti di carattere generale</w:t>
      </w:r>
    </w:p>
    <w:bookmarkEnd w:id="0"/>
    <w:p w:rsidR="006A1119" w:rsidRDefault="006A1119" w:rsidP="006A1119">
      <w:pPr>
        <w:jc w:val="center"/>
        <w:rPr>
          <w:rFonts w:ascii="Tahoma" w:hAnsi="Tahoma" w:cs="Tahoma"/>
          <w:b/>
          <w:smallCaps/>
          <w:sz w:val="32"/>
          <w:szCs w:val="32"/>
        </w:rPr>
      </w:pPr>
    </w:p>
    <w:p w:rsidR="006A1119" w:rsidRDefault="006A1119" w:rsidP="006A1119">
      <w:pPr>
        <w:jc w:val="center"/>
        <w:rPr>
          <w:rFonts w:ascii="Tahoma" w:hAnsi="Tahoma" w:cs="Tahoma"/>
          <w:b/>
          <w:i/>
          <w:smallCaps/>
          <w:sz w:val="28"/>
          <w:szCs w:val="28"/>
        </w:rPr>
      </w:pPr>
      <w:r>
        <w:rPr>
          <w:rFonts w:ascii="Tahoma" w:hAnsi="Tahoma" w:cs="Tahoma"/>
          <w:b/>
          <w:smallCaps/>
          <w:sz w:val="32"/>
          <w:szCs w:val="32"/>
        </w:rPr>
        <w:t>(</w:t>
      </w:r>
      <w:r w:rsidRPr="004629F4">
        <w:rPr>
          <w:rFonts w:ascii="Tahoma" w:hAnsi="Tahoma" w:cs="Tahoma"/>
          <w:b/>
          <w:i/>
          <w:smallCaps/>
          <w:sz w:val="28"/>
          <w:szCs w:val="28"/>
        </w:rPr>
        <w:t>Dichiarazione ex artt. 46 e 47 del D.P.R. 445/2000</w:t>
      </w:r>
      <w:r>
        <w:rPr>
          <w:rFonts w:ascii="Tahoma" w:hAnsi="Tahoma" w:cs="Tahoma"/>
          <w:b/>
          <w:i/>
          <w:smallCaps/>
          <w:sz w:val="28"/>
          <w:szCs w:val="28"/>
        </w:rPr>
        <w:t>)</w:t>
      </w:r>
    </w:p>
    <w:p w:rsidR="00185217" w:rsidRDefault="00185217" w:rsidP="006A1119">
      <w:pPr>
        <w:jc w:val="center"/>
        <w:rPr>
          <w:rFonts w:ascii="Tahoma" w:hAnsi="Tahoma" w:cs="Tahoma"/>
          <w:b/>
          <w:i/>
          <w:smallCaps/>
          <w:sz w:val="28"/>
          <w:szCs w:val="28"/>
        </w:rPr>
      </w:pPr>
      <w:bookmarkStart w:id="1" w:name="_GoBack"/>
      <w:bookmarkEnd w:id="1"/>
    </w:p>
    <w:p w:rsidR="00185217" w:rsidRPr="00951401" w:rsidRDefault="00185217" w:rsidP="006A1119">
      <w:pPr>
        <w:jc w:val="center"/>
        <w:rPr>
          <w:rFonts w:ascii="Tahoma" w:hAnsi="Tahoma" w:cs="Tahoma"/>
          <w:b/>
          <w:smallCaps/>
          <w:sz w:val="32"/>
          <w:szCs w:val="32"/>
        </w:rPr>
      </w:pPr>
    </w:p>
    <w:tbl>
      <w:tblPr>
        <w:tblW w:w="0" w:type="auto"/>
        <w:tblBorders>
          <w:left w:val="single" w:sz="4" w:space="0" w:color="auto"/>
          <w:right w:val="single" w:sz="4" w:space="0" w:color="auto"/>
        </w:tblBorders>
        <w:tblLook w:val="04A0" w:firstRow="1" w:lastRow="0" w:firstColumn="1" w:lastColumn="0" w:noHBand="0" w:noVBand="1"/>
      </w:tblPr>
      <w:tblGrid>
        <w:gridCol w:w="9054"/>
      </w:tblGrid>
      <w:tr w:rsidR="006A1119" w:rsidRPr="00032018" w:rsidTr="00185217">
        <w:tc>
          <w:tcPr>
            <w:tcW w:w="9054" w:type="dxa"/>
            <w:shd w:val="clear" w:color="auto" w:fill="auto"/>
          </w:tcPr>
          <w:p w:rsidR="006A1119" w:rsidRPr="006A1119" w:rsidRDefault="00A631DE" w:rsidP="00ED6DC0">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exact"/>
              <w:jc w:val="both"/>
              <w:rPr>
                <w:rFonts w:ascii="Book Antiqua" w:hAnsi="Book Antiqua"/>
              </w:rPr>
            </w:pPr>
            <w:r w:rsidRPr="00A631DE">
              <w:rPr>
                <w:rFonts w:ascii="Book Antiqua" w:hAnsi="Book Antiqua"/>
                <w:b/>
                <w:i/>
                <w:color w:val="000000"/>
              </w:rPr>
              <w:t>OGGETT</w:t>
            </w:r>
            <w:r w:rsidR="00BC2937">
              <w:rPr>
                <w:rFonts w:ascii="Book Antiqua" w:hAnsi="Book Antiqua"/>
                <w:b/>
                <w:i/>
                <w:color w:val="000000"/>
              </w:rPr>
              <w:t>O:</w:t>
            </w:r>
            <w:r w:rsidR="00BC2937" w:rsidRPr="003E0DF1">
              <w:rPr>
                <w:rFonts w:ascii="Book Antiqua" w:hAnsi="Book Antiqua" w:cs="Tahoma"/>
              </w:rPr>
              <w:t xml:space="preserve"> </w:t>
            </w:r>
            <w:r w:rsidR="00A87098" w:rsidRPr="003E0DF1">
              <w:rPr>
                <w:rFonts w:ascii="Book Antiqua" w:hAnsi="Book Antiqua" w:cs="Tahoma"/>
              </w:rPr>
              <w:t>PROCEDURA NEGOZIATA TELEMATICA EX ART. 50, COMMA 1, LETT. B</w:t>
            </w:r>
            <w:r w:rsidR="00A87098">
              <w:rPr>
                <w:rFonts w:ascii="Book Antiqua" w:hAnsi="Book Antiqua" w:cs="Tahoma"/>
              </w:rPr>
              <w:t xml:space="preserve">) </w:t>
            </w:r>
            <w:r w:rsidR="00A87098" w:rsidRPr="003E0DF1">
              <w:rPr>
                <w:rFonts w:ascii="Book Antiqua" w:hAnsi="Book Antiqua" w:cs="Tahoma"/>
              </w:rPr>
              <w:t>DEL D. LGS</w:t>
            </w:r>
            <w:r w:rsidR="00A87098" w:rsidRPr="007F0F54">
              <w:rPr>
                <w:rFonts w:ascii="Book Antiqua" w:hAnsi="Book Antiqua" w:cs="Tahoma"/>
              </w:rPr>
              <w:t xml:space="preserve">. 36/2023 PER LA FORNITURA </w:t>
            </w:r>
            <w:bookmarkStart w:id="2" w:name="_Hlk141429694"/>
            <w:r w:rsidR="00A87098" w:rsidRPr="007F0F54">
              <w:rPr>
                <w:rFonts w:ascii="Book Antiqua" w:hAnsi="Book Antiqua" w:cs="Tahoma"/>
              </w:rPr>
              <w:t>ANNUALE IN REGIME DI SOMMINISTRAZIONE DI FARMACI OCCORRENTI ALLE VARIE STRUTTURE AZIENDALI</w:t>
            </w:r>
            <w:r w:rsidR="00A87098" w:rsidRPr="007F0F54">
              <w:rPr>
                <w:rFonts w:ascii="Book Antiqua" w:hAnsi="Book Antiqua" w:cs="Tahoma"/>
                <w:i/>
              </w:rPr>
              <w:t xml:space="preserve"> </w:t>
            </w:r>
            <w:r w:rsidR="00A87098" w:rsidRPr="007F0F54">
              <w:rPr>
                <w:rFonts w:ascii="Book Antiqua" w:hAnsi="Book Antiqua" w:cs="Tahoma"/>
              </w:rPr>
              <w:t>(CIG VARI</w:t>
            </w:r>
            <w:bookmarkEnd w:id="2"/>
            <w:r w:rsidR="00A87098">
              <w:rPr>
                <w:rFonts w:ascii="Book Antiqua" w:hAnsi="Book Antiqua" w:cs="Tahoma"/>
              </w:rPr>
              <w:t>)</w:t>
            </w:r>
          </w:p>
        </w:tc>
      </w:tr>
    </w:tbl>
    <w:p w:rsidR="006A1119" w:rsidRDefault="006A1119" w:rsidP="006A1119">
      <w:pPr>
        <w:autoSpaceDE w:val="0"/>
        <w:autoSpaceDN w:val="0"/>
        <w:adjustRightInd w:val="0"/>
        <w:spacing w:line="360" w:lineRule="exact"/>
        <w:jc w:val="right"/>
        <w:rPr>
          <w:rFonts w:ascii="Tahoma" w:hAnsi="Tahoma" w:cs="Tahoma"/>
          <w:sz w:val="22"/>
          <w:szCs w:val="22"/>
        </w:rPr>
      </w:pPr>
    </w:p>
    <w:p w:rsidR="006A1119" w:rsidRDefault="006A1119" w:rsidP="006A1119">
      <w:pPr>
        <w:autoSpaceDE w:val="0"/>
        <w:autoSpaceDN w:val="0"/>
        <w:adjustRightInd w:val="0"/>
        <w:spacing w:line="300" w:lineRule="exact"/>
        <w:ind w:left="4678" w:hanging="6"/>
        <w:jc w:val="both"/>
        <w:rPr>
          <w:rFonts w:ascii="Tahoma" w:hAnsi="Tahoma" w:cs="Tahoma"/>
          <w:sz w:val="22"/>
          <w:szCs w:val="22"/>
        </w:rPr>
      </w:pPr>
      <w:r>
        <w:rPr>
          <w:rFonts w:ascii="Tahoma" w:hAnsi="Tahoma" w:cs="Tahoma"/>
          <w:sz w:val="22"/>
          <w:szCs w:val="22"/>
        </w:rPr>
        <w:t xml:space="preserve">Spett.le </w:t>
      </w:r>
    </w:p>
    <w:p w:rsidR="006A1119" w:rsidRDefault="006A1119" w:rsidP="006A1119">
      <w:pPr>
        <w:autoSpaceDE w:val="0"/>
        <w:autoSpaceDN w:val="0"/>
        <w:adjustRightInd w:val="0"/>
        <w:spacing w:line="300" w:lineRule="exact"/>
        <w:ind w:left="4678" w:hanging="6"/>
        <w:jc w:val="both"/>
        <w:rPr>
          <w:rFonts w:ascii="Tahoma" w:hAnsi="Tahoma" w:cs="Tahoma"/>
          <w:sz w:val="22"/>
          <w:szCs w:val="22"/>
        </w:rPr>
      </w:pPr>
      <w:r w:rsidRPr="00953A23">
        <w:rPr>
          <w:rFonts w:ascii="Tahoma" w:hAnsi="Tahoma" w:cs="Tahoma"/>
          <w:sz w:val="22"/>
          <w:szCs w:val="22"/>
        </w:rPr>
        <w:t xml:space="preserve">Azienda Ospedaliero </w:t>
      </w:r>
      <w:r>
        <w:rPr>
          <w:rFonts w:ascii="Tahoma" w:hAnsi="Tahoma" w:cs="Tahoma"/>
          <w:sz w:val="22"/>
          <w:szCs w:val="22"/>
        </w:rPr>
        <w:t>–</w:t>
      </w:r>
      <w:r w:rsidRPr="00953A23">
        <w:rPr>
          <w:rFonts w:ascii="Tahoma" w:hAnsi="Tahoma" w:cs="Tahoma"/>
          <w:sz w:val="22"/>
          <w:szCs w:val="22"/>
        </w:rPr>
        <w:t xml:space="preserve"> Universitaria</w:t>
      </w:r>
    </w:p>
    <w:p w:rsidR="006A1119" w:rsidRDefault="006A1119" w:rsidP="006A1119">
      <w:pPr>
        <w:autoSpaceDE w:val="0"/>
        <w:autoSpaceDN w:val="0"/>
        <w:adjustRightInd w:val="0"/>
        <w:spacing w:line="300" w:lineRule="exact"/>
        <w:ind w:left="4678" w:hanging="6"/>
        <w:jc w:val="both"/>
        <w:rPr>
          <w:rFonts w:ascii="Tahoma" w:hAnsi="Tahoma" w:cs="Tahoma"/>
          <w:bCs/>
          <w:sz w:val="22"/>
          <w:szCs w:val="22"/>
        </w:rPr>
      </w:pPr>
      <w:r w:rsidRPr="002B0D3A">
        <w:rPr>
          <w:rFonts w:ascii="Tahoma" w:hAnsi="Tahoma" w:cs="Tahoma"/>
          <w:bCs/>
          <w:i/>
          <w:sz w:val="22"/>
          <w:szCs w:val="22"/>
        </w:rPr>
        <w:t>“Policlinico Riuniti”</w:t>
      </w:r>
      <w:r w:rsidRPr="002B0D3A">
        <w:rPr>
          <w:rFonts w:ascii="Tahoma" w:hAnsi="Tahoma" w:cs="Tahoma"/>
          <w:bCs/>
          <w:sz w:val="22"/>
          <w:szCs w:val="22"/>
        </w:rPr>
        <w:t xml:space="preserve"> di Foggia</w:t>
      </w:r>
    </w:p>
    <w:p w:rsidR="006A1119" w:rsidRDefault="006A1119" w:rsidP="006A1119">
      <w:pPr>
        <w:autoSpaceDE w:val="0"/>
        <w:autoSpaceDN w:val="0"/>
        <w:adjustRightInd w:val="0"/>
        <w:spacing w:line="300" w:lineRule="exact"/>
        <w:ind w:left="4678" w:hanging="6"/>
        <w:jc w:val="both"/>
        <w:rPr>
          <w:rFonts w:ascii="Tahoma" w:hAnsi="Tahoma" w:cs="Tahoma"/>
          <w:bCs/>
          <w:sz w:val="22"/>
          <w:szCs w:val="22"/>
        </w:rPr>
      </w:pPr>
      <w:r>
        <w:rPr>
          <w:rFonts w:ascii="Tahoma" w:hAnsi="Tahoma" w:cs="Tahoma"/>
          <w:b/>
          <w:bCs/>
        </w:rPr>
        <w:t>Area Gestione del Patrimonio</w:t>
      </w:r>
    </w:p>
    <w:p w:rsidR="006A1119" w:rsidRDefault="006A1119" w:rsidP="006A1119">
      <w:pPr>
        <w:autoSpaceDE w:val="0"/>
        <w:autoSpaceDN w:val="0"/>
        <w:adjustRightInd w:val="0"/>
        <w:spacing w:line="300" w:lineRule="exact"/>
        <w:ind w:left="4678" w:hanging="6"/>
        <w:jc w:val="both"/>
        <w:rPr>
          <w:rFonts w:ascii="Tahoma" w:hAnsi="Tahoma" w:cs="Tahoma"/>
          <w:bCs/>
          <w:sz w:val="22"/>
          <w:szCs w:val="22"/>
        </w:rPr>
      </w:pPr>
      <w:proofErr w:type="spellStart"/>
      <w:r>
        <w:rPr>
          <w:rFonts w:ascii="Tahoma" w:hAnsi="Tahoma" w:cs="Tahoma"/>
          <w:bCs/>
          <w:sz w:val="22"/>
          <w:szCs w:val="22"/>
        </w:rPr>
        <w:t>Pec</w:t>
      </w:r>
      <w:proofErr w:type="spellEnd"/>
      <w:r>
        <w:rPr>
          <w:rFonts w:ascii="Tahoma" w:hAnsi="Tahoma" w:cs="Tahoma"/>
          <w:bCs/>
          <w:sz w:val="22"/>
          <w:szCs w:val="22"/>
        </w:rPr>
        <w:t xml:space="preserve">: </w:t>
      </w:r>
      <w:hyperlink r:id="rId11" w:history="1">
        <w:r w:rsidRPr="003660B2">
          <w:rPr>
            <w:rStyle w:val="Collegamentoipertestuale"/>
            <w:rFonts w:ascii="Tahoma" w:hAnsi="Tahoma" w:cs="Tahoma"/>
            <w:bCs/>
            <w:sz w:val="22"/>
            <w:szCs w:val="22"/>
          </w:rPr>
          <w:t>protocollo@pec.ospedaliriunitifoggia.it</w:t>
        </w:r>
      </w:hyperlink>
    </w:p>
    <w:p w:rsidR="006A1119" w:rsidRDefault="006A1119" w:rsidP="006A1119">
      <w:pPr>
        <w:autoSpaceDE w:val="0"/>
        <w:autoSpaceDN w:val="0"/>
        <w:adjustRightInd w:val="0"/>
        <w:spacing w:line="360" w:lineRule="exact"/>
        <w:rPr>
          <w:rFonts w:ascii="Tahoma" w:hAnsi="Tahoma" w:cs="Tahoma"/>
          <w:bCs/>
          <w:sz w:val="22"/>
          <w:szCs w:val="22"/>
        </w:rPr>
      </w:pPr>
    </w:p>
    <w:p w:rsidR="006A1119" w:rsidRDefault="006A1119" w:rsidP="006A1119">
      <w:pPr>
        <w:jc w:val="both"/>
        <w:rPr>
          <w:rFonts w:ascii="Tahoma" w:hAnsi="Tahoma" w:cs="Tahoma"/>
          <w:bCs/>
          <w:sz w:val="22"/>
          <w:szCs w:val="22"/>
        </w:rPr>
      </w:pPr>
    </w:p>
    <w:p w:rsidR="006A1119" w:rsidRPr="00027987" w:rsidRDefault="006A1119" w:rsidP="006A1119">
      <w:pPr>
        <w:jc w:val="both"/>
        <w:rPr>
          <w:rFonts w:ascii="Tahoma" w:hAnsi="Tahoma" w:cs="Tahoma"/>
        </w:rPr>
      </w:pPr>
    </w:p>
    <w:p w:rsidR="006A1119" w:rsidRDefault="006A1119" w:rsidP="006A1119">
      <w:pPr>
        <w:spacing w:line="360" w:lineRule="auto"/>
        <w:jc w:val="both"/>
        <w:rPr>
          <w:rFonts w:ascii="Tahoma" w:hAnsi="Tahoma" w:cs="Tahoma"/>
          <w:i/>
          <w:sz w:val="22"/>
          <w:szCs w:val="22"/>
        </w:rPr>
      </w:pPr>
      <w:r w:rsidRPr="00953A23">
        <w:rPr>
          <w:rFonts w:ascii="Tahoma" w:hAnsi="Tahoma" w:cs="Tahoma"/>
          <w:sz w:val="22"/>
          <w:szCs w:val="22"/>
        </w:rPr>
        <w:t>Il sottoscritto _____________________________________ nato a _____________________   il _</w:t>
      </w:r>
      <w:r>
        <w:rPr>
          <w:rFonts w:ascii="Tahoma" w:hAnsi="Tahoma" w:cs="Tahoma"/>
          <w:sz w:val="22"/>
          <w:szCs w:val="22"/>
        </w:rPr>
        <w:t>________</w:t>
      </w:r>
      <w:r w:rsidRPr="00953A23">
        <w:rPr>
          <w:rFonts w:ascii="Tahoma" w:hAnsi="Tahoma" w:cs="Tahoma"/>
          <w:sz w:val="22"/>
          <w:szCs w:val="22"/>
        </w:rPr>
        <w:t>_ in qualità di (</w:t>
      </w:r>
      <w:r w:rsidRPr="00953A23">
        <w:rPr>
          <w:rFonts w:ascii="Tahoma" w:hAnsi="Tahoma" w:cs="Tahoma"/>
          <w:i/>
        </w:rPr>
        <w:t>indicare</w:t>
      </w:r>
      <w:r w:rsidRPr="00953A23">
        <w:rPr>
          <w:rFonts w:ascii="Tahoma" w:hAnsi="Tahoma" w:cs="Tahoma"/>
        </w:rPr>
        <w:t xml:space="preserve"> </w:t>
      </w:r>
      <w:r w:rsidRPr="00953A23">
        <w:rPr>
          <w:rFonts w:ascii="Tahoma" w:hAnsi="Tahoma" w:cs="Tahoma"/>
          <w:i/>
        </w:rPr>
        <w:t>la</w:t>
      </w:r>
      <w:r w:rsidRPr="00953A23">
        <w:rPr>
          <w:rFonts w:ascii="Tahoma" w:hAnsi="Tahoma" w:cs="Tahoma"/>
        </w:rPr>
        <w:t xml:space="preserve"> </w:t>
      </w:r>
      <w:r w:rsidRPr="00953A23">
        <w:rPr>
          <w:rFonts w:ascii="Tahoma" w:hAnsi="Tahoma" w:cs="Tahoma"/>
          <w:i/>
        </w:rPr>
        <w:t>carica sociale</w:t>
      </w:r>
      <w:r w:rsidRPr="00953A23">
        <w:rPr>
          <w:rFonts w:ascii="Tahoma" w:hAnsi="Tahoma" w:cs="Tahoma"/>
          <w:i/>
          <w:sz w:val="22"/>
          <w:szCs w:val="22"/>
        </w:rPr>
        <w:t xml:space="preserve">) ___________________________________ </w:t>
      </w:r>
      <w:r w:rsidRPr="00953A23">
        <w:rPr>
          <w:rFonts w:ascii="Tahoma" w:hAnsi="Tahoma" w:cs="Tahoma"/>
          <w:sz w:val="22"/>
          <w:szCs w:val="22"/>
        </w:rPr>
        <w:t>della società _____________________________________________</w:t>
      </w:r>
      <w:r>
        <w:rPr>
          <w:rFonts w:ascii="Tahoma" w:hAnsi="Tahoma" w:cs="Tahoma"/>
          <w:sz w:val="22"/>
          <w:szCs w:val="22"/>
        </w:rPr>
        <w:t xml:space="preserve">__________________  </w:t>
      </w:r>
      <w:r w:rsidRPr="00953A23">
        <w:rPr>
          <w:rFonts w:ascii="Tahoma" w:hAnsi="Tahoma" w:cs="Tahoma"/>
          <w:sz w:val="22"/>
          <w:szCs w:val="22"/>
        </w:rPr>
        <w:t>con sede legale  in _______</w:t>
      </w:r>
      <w:r>
        <w:rPr>
          <w:rFonts w:ascii="Tahoma" w:hAnsi="Tahoma" w:cs="Tahoma"/>
          <w:sz w:val="22"/>
          <w:szCs w:val="22"/>
        </w:rPr>
        <w:t>__</w:t>
      </w:r>
      <w:r w:rsidRPr="00953A23">
        <w:rPr>
          <w:rFonts w:ascii="Tahoma" w:hAnsi="Tahoma" w:cs="Tahoma"/>
          <w:sz w:val="22"/>
          <w:szCs w:val="22"/>
        </w:rPr>
        <w:t>________________ Via/Corso/Piazza _____________________ sede operativa in _______________________ Via/Corso/Piazza ________________________ n. telefono ___________________________ n. fax  _________________________________ Codice Fiscale _______________________</w:t>
      </w:r>
      <w:r>
        <w:rPr>
          <w:rFonts w:ascii="Tahoma" w:hAnsi="Tahoma" w:cs="Tahoma"/>
          <w:sz w:val="22"/>
          <w:szCs w:val="22"/>
        </w:rPr>
        <w:t xml:space="preserve"> </w:t>
      </w:r>
      <w:r w:rsidRPr="00953A23">
        <w:rPr>
          <w:rFonts w:ascii="Tahoma" w:hAnsi="Tahoma" w:cs="Tahoma"/>
          <w:sz w:val="22"/>
          <w:szCs w:val="22"/>
        </w:rPr>
        <w:t>Partita IVA ______________________________</w:t>
      </w:r>
      <w:r>
        <w:rPr>
          <w:rFonts w:ascii="Tahoma" w:hAnsi="Tahoma" w:cs="Tahoma"/>
          <w:sz w:val="22"/>
          <w:szCs w:val="22"/>
        </w:rPr>
        <w:t xml:space="preserve"> </w:t>
      </w:r>
      <w:r>
        <w:rPr>
          <w:rFonts w:ascii="Tahoma" w:hAnsi="Tahoma" w:cs="Tahoma"/>
          <w:color w:val="000000"/>
          <w:sz w:val="22"/>
          <w:szCs w:val="22"/>
        </w:rPr>
        <w:t>iscritta dal______________ presso la</w:t>
      </w:r>
      <w:r w:rsidRPr="00432F60">
        <w:rPr>
          <w:rFonts w:ascii="Tahoma" w:hAnsi="Tahoma" w:cs="Tahoma"/>
          <w:color w:val="000000"/>
          <w:sz w:val="22"/>
          <w:szCs w:val="22"/>
        </w:rPr>
        <w:t xml:space="preserve"> competente C.C.I.A.A. di _________________</w:t>
      </w:r>
      <w:r>
        <w:rPr>
          <w:rFonts w:ascii="Tahoma" w:hAnsi="Tahoma" w:cs="Tahoma"/>
          <w:color w:val="000000"/>
          <w:sz w:val="22"/>
          <w:szCs w:val="22"/>
        </w:rPr>
        <w:t>_______ con il seguente</w:t>
      </w:r>
      <w:r w:rsidRPr="00432F60">
        <w:rPr>
          <w:rFonts w:ascii="Tahoma" w:hAnsi="Tahoma" w:cs="Tahoma"/>
          <w:color w:val="000000"/>
          <w:sz w:val="22"/>
          <w:szCs w:val="22"/>
        </w:rPr>
        <w:t xml:space="preserve"> numero </w:t>
      </w:r>
      <w:r>
        <w:rPr>
          <w:rFonts w:ascii="Tahoma" w:hAnsi="Tahoma" w:cs="Tahoma"/>
          <w:color w:val="000000"/>
          <w:sz w:val="22"/>
          <w:szCs w:val="22"/>
        </w:rPr>
        <w:t xml:space="preserve">di iscrizione REA __________________________________________  per le seguenti </w:t>
      </w:r>
      <w:r w:rsidRPr="005815A3">
        <w:rPr>
          <w:rFonts w:ascii="Tahoma" w:hAnsi="Tahoma" w:cs="Tahoma"/>
          <w:color w:val="000000"/>
          <w:sz w:val="22"/>
          <w:szCs w:val="22"/>
        </w:rPr>
        <w:t xml:space="preserve">attività </w:t>
      </w:r>
      <w:r w:rsidRPr="005815A3">
        <w:rPr>
          <w:rFonts w:ascii="Tahoma" w:hAnsi="Tahoma" w:cs="Tahoma"/>
          <w:i/>
          <w:color w:val="000000"/>
          <w:sz w:val="22"/>
          <w:szCs w:val="22"/>
        </w:rPr>
        <w:t>(</w:t>
      </w:r>
      <w:r w:rsidRPr="005815A3">
        <w:rPr>
          <w:rFonts w:ascii="Tahoma" w:hAnsi="Tahoma" w:cs="Tahoma"/>
          <w:i/>
          <w:color w:val="000000"/>
        </w:rPr>
        <w:t>rappresentare le attività principali</w:t>
      </w:r>
      <w:r w:rsidRPr="005815A3">
        <w:rPr>
          <w:rFonts w:ascii="Tahoma" w:hAnsi="Tahoma" w:cs="Tahoma"/>
          <w:i/>
          <w:color w:val="000000"/>
          <w:sz w:val="22"/>
          <w:szCs w:val="22"/>
        </w:rPr>
        <w:t>)</w:t>
      </w:r>
      <w:r>
        <w:rPr>
          <w:rFonts w:ascii="Tahoma" w:hAnsi="Tahoma" w:cs="Tahoma"/>
          <w:i/>
          <w:color w:val="000000"/>
          <w:sz w:val="22"/>
          <w:szCs w:val="22"/>
        </w:rPr>
        <w:t xml:space="preserve">: </w:t>
      </w:r>
      <w:r w:rsidRPr="00A95E3C">
        <w:rPr>
          <w:rFonts w:ascii="Tahoma" w:hAnsi="Tahoma" w:cs="Tahoma"/>
          <w:i/>
          <w:color w:val="000000"/>
          <w:sz w:val="22"/>
          <w:szCs w:val="22"/>
        </w:rPr>
        <w:t>______________________________________________________________________________________________________________________________________________________</w:t>
      </w:r>
      <w:r w:rsidRPr="008C5363">
        <w:rPr>
          <w:rFonts w:ascii="Tahoma" w:hAnsi="Tahoma" w:cs="Tahoma"/>
          <w:b/>
          <w:bCs/>
          <w:i/>
          <w:sz w:val="22"/>
          <w:szCs w:val="22"/>
        </w:rPr>
        <w:t xml:space="preserve">consapevole </w:t>
      </w:r>
      <w:r w:rsidRPr="008C5363">
        <w:rPr>
          <w:rFonts w:ascii="Tahoma" w:hAnsi="Tahoma" w:cs="Tahoma"/>
          <w:i/>
          <w:sz w:val="22"/>
          <w:szCs w:val="22"/>
        </w:rPr>
        <w:t>che la falsità in atti e le dichiarazioni mendaci sono punite ai sensi del codice penale e delle leggi speciali in materia e che, laddove, in sede di controllo delle dichiarazioni rese, emerga la non veridicità del contenuto della presente dichiarazione, decadrà dai benefici eventualmente conseguenti al provvedimento emanato sulla base della dichiarazione non veritiera, ai sensi dell’articolo 75 del D.P.R. n. 445/2000, con la presente</w:t>
      </w:r>
    </w:p>
    <w:p w:rsidR="006A1119" w:rsidRDefault="006A1119" w:rsidP="006A1119">
      <w:pPr>
        <w:autoSpaceDE w:val="0"/>
        <w:autoSpaceDN w:val="0"/>
        <w:adjustRightInd w:val="0"/>
        <w:spacing w:line="360" w:lineRule="auto"/>
        <w:jc w:val="center"/>
        <w:rPr>
          <w:rFonts w:ascii="Tahoma" w:hAnsi="Tahoma" w:cs="Tahoma"/>
          <w:b/>
          <w:bCs/>
          <w:sz w:val="22"/>
          <w:szCs w:val="22"/>
        </w:rPr>
      </w:pPr>
    </w:p>
    <w:p w:rsidR="006A1119" w:rsidRDefault="006A1119" w:rsidP="006A1119">
      <w:pPr>
        <w:autoSpaceDE w:val="0"/>
        <w:autoSpaceDN w:val="0"/>
        <w:adjustRightInd w:val="0"/>
        <w:spacing w:line="360" w:lineRule="auto"/>
        <w:jc w:val="center"/>
        <w:rPr>
          <w:rFonts w:ascii="Tahoma" w:hAnsi="Tahoma" w:cs="Tahoma"/>
          <w:b/>
          <w:bCs/>
          <w:sz w:val="22"/>
          <w:szCs w:val="22"/>
        </w:rPr>
      </w:pPr>
      <w:r w:rsidRPr="0028393A">
        <w:rPr>
          <w:rFonts w:ascii="Tahoma" w:hAnsi="Tahoma" w:cs="Tahoma"/>
          <w:b/>
          <w:bCs/>
          <w:sz w:val="22"/>
          <w:szCs w:val="22"/>
        </w:rPr>
        <w:t>DICHIARA</w:t>
      </w:r>
    </w:p>
    <w:p w:rsidR="006A1119" w:rsidRPr="00BC2937" w:rsidRDefault="006A1119" w:rsidP="006A1119">
      <w:pPr>
        <w:numPr>
          <w:ilvl w:val="3"/>
          <w:numId w:val="4"/>
        </w:numPr>
        <w:spacing w:line="300" w:lineRule="exact"/>
        <w:ind w:left="284" w:hanging="284"/>
        <w:jc w:val="both"/>
        <w:rPr>
          <w:rFonts w:ascii="Tahoma" w:hAnsi="Tahoma" w:cs="Tahoma"/>
          <w:sz w:val="22"/>
          <w:szCs w:val="22"/>
        </w:rPr>
      </w:pPr>
      <w:r w:rsidRPr="00BC2937">
        <w:rPr>
          <w:rFonts w:ascii="Tahoma" w:hAnsi="Tahoma" w:cs="Tahoma"/>
          <w:color w:val="000000"/>
          <w:sz w:val="22"/>
          <w:szCs w:val="22"/>
        </w:rPr>
        <w:lastRenderedPageBreak/>
        <w:t>che in capo all’impresa …………………………………………</w:t>
      </w:r>
      <w:proofErr w:type="gramStart"/>
      <w:r w:rsidRPr="00BC2937">
        <w:rPr>
          <w:rFonts w:ascii="Tahoma" w:hAnsi="Tahoma" w:cs="Tahoma"/>
          <w:color w:val="000000"/>
          <w:sz w:val="22"/>
          <w:szCs w:val="22"/>
        </w:rPr>
        <w:t>…….</w:t>
      </w:r>
      <w:proofErr w:type="gramEnd"/>
      <w:r w:rsidRPr="00BC2937">
        <w:rPr>
          <w:rFonts w:ascii="Tahoma" w:hAnsi="Tahoma" w:cs="Tahoma"/>
          <w:color w:val="000000"/>
          <w:sz w:val="22"/>
          <w:szCs w:val="22"/>
        </w:rPr>
        <w:t xml:space="preserve">. sussistono i requisiti di carattere generale necessari per l’affidamento della fornitura di cui alla procedura in oggetto e, in particolare, la sussistenza dei requisiti di cui agli artt. </w:t>
      </w:r>
      <w:r w:rsidR="009F6813" w:rsidRPr="00BC2937">
        <w:rPr>
          <w:rFonts w:ascii="Tahoma" w:hAnsi="Tahoma" w:cs="Tahoma"/>
          <w:color w:val="000000"/>
          <w:sz w:val="22"/>
          <w:szCs w:val="22"/>
        </w:rPr>
        <w:t>94, 95, 96,97,98</w:t>
      </w:r>
      <w:r w:rsidRPr="00BC2937">
        <w:rPr>
          <w:rFonts w:ascii="Tahoma" w:hAnsi="Tahoma" w:cs="Tahoma"/>
          <w:color w:val="000000"/>
          <w:sz w:val="22"/>
          <w:szCs w:val="22"/>
        </w:rPr>
        <w:t xml:space="preserve"> e </w:t>
      </w:r>
      <w:r w:rsidR="009F6813" w:rsidRPr="00BC2937">
        <w:rPr>
          <w:rFonts w:ascii="Tahoma" w:hAnsi="Tahoma" w:cs="Tahoma"/>
          <w:color w:val="000000"/>
          <w:sz w:val="22"/>
          <w:szCs w:val="22"/>
        </w:rPr>
        <w:t>100</w:t>
      </w:r>
      <w:r w:rsidRPr="00BC2937">
        <w:rPr>
          <w:rFonts w:ascii="Tahoma" w:hAnsi="Tahoma" w:cs="Tahoma"/>
          <w:color w:val="000000"/>
          <w:sz w:val="22"/>
          <w:szCs w:val="22"/>
        </w:rPr>
        <w:t xml:space="preserve"> del </w:t>
      </w:r>
      <w:proofErr w:type="spellStart"/>
      <w:r w:rsidRPr="00BC2937">
        <w:rPr>
          <w:rFonts w:ascii="Tahoma" w:hAnsi="Tahoma" w:cs="Tahoma"/>
          <w:color w:val="000000"/>
          <w:sz w:val="22"/>
          <w:szCs w:val="22"/>
        </w:rPr>
        <w:t>D.Lgs.</w:t>
      </w:r>
      <w:proofErr w:type="spellEnd"/>
      <w:r w:rsidRPr="00BC2937">
        <w:rPr>
          <w:rFonts w:ascii="Tahoma" w:hAnsi="Tahoma" w:cs="Tahoma"/>
          <w:color w:val="000000"/>
          <w:sz w:val="22"/>
          <w:szCs w:val="22"/>
        </w:rPr>
        <w:t xml:space="preserve"> </w:t>
      </w:r>
      <w:r w:rsidR="001B320B" w:rsidRPr="00BC2937">
        <w:rPr>
          <w:rFonts w:ascii="Tahoma" w:hAnsi="Tahoma" w:cs="Tahoma"/>
          <w:color w:val="000000"/>
          <w:sz w:val="22"/>
          <w:szCs w:val="22"/>
        </w:rPr>
        <w:t>36</w:t>
      </w:r>
      <w:r w:rsidRPr="00BC2937">
        <w:rPr>
          <w:rFonts w:ascii="Tahoma" w:hAnsi="Tahoma" w:cs="Tahoma"/>
          <w:color w:val="000000"/>
          <w:sz w:val="22"/>
          <w:szCs w:val="22"/>
        </w:rPr>
        <w:t>/20</w:t>
      </w:r>
      <w:r w:rsidR="001B320B" w:rsidRPr="00BC2937">
        <w:rPr>
          <w:rFonts w:ascii="Tahoma" w:hAnsi="Tahoma" w:cs="Tahoma"/>
          <w:color w:val="000000"/>
          <w:sz w:val="22"/>
          <w:szCs w:val="22"/>
        </w:rPr>
        <w:t>23</w:t>
      </w:r>
      <w:r w:rsidRPr="00BC2937">
        <w:rPr>
          <w:rFonts w:ascii="Tahoma" w:hAnsi="Tahoma" w:cs="Tahoma"/>
          <w:color w:val="000000"/>
          <w:sz w:val="22"/>
          <w:szCs w:val="22"/>
        </w:rPr>
        <w:t xml:space="preserve"> e ss. m. i.</w:t>
      </w:r>
      <w:r w:rsidRPr="00BC2937">
        <w:rPr>
          <w:rFonts w:ascii="Tahoma" w:hAnsi="Tahoma" w:cs="Tahoma"/>
          <w:sz w:val="22"/>
          <w:szCs w:val="22"/>
        </w:rPr>
        <w:t xml:space="preserve">; </w:t>
      </w:r>
    </w:p>
    <w:p w:rsidR="006A1119" w:rsidRPr="00BC2937" w:rsidRDefault="006A1119" w:rsidP="006A1119">
      <w:pPr>
        <w:pStyle w:val="Corpotesto"/>
        <w:widowControl w:val="0"/>
        <w:numPr>
          <w:ilvl w:val="0"/>
          <w:numId w:val="4"/>
        </w:numPr>
        <w:autoSpaceDE w:val="0"/>
        <w:autoSpaceDN w:val="0"/>
        <w:adjustRightInd w:val="0"/>
        <w:spacing w:line="360" w:lineRule="auto"/>
        <w:ind w:left="142" w:right="-1" w:hanging="142"/>
        <w:jc w:val="both"/>
        <w:rPr>
          <w:rFonts w:ascii="Tahoma" w:hAnsi="Tahoma" w:cs="Tahoma"/>
          <w:sz w:val="22"/>
          <w:szCs w:val="22"/>
        </w:rPr>
      </w:pPr>
      <w:r w:rsidRPr="00BC2937">
        <w:rPr>
          <w:rFonts w:ascii="Tahoma" w:hAnsi="Tahoma" w:cs="Tahoma"/>
          <w:sz w:val="22"/>
          <w:szCs w:val="22"/>
        </w:rPr>
        <w:t xml:space="preserve"> che l’impresa ha ottemperato alle disposizioni di cui alla Legge n. 68/1999 che disciplinano il diritto al lavoro dei disabili;</w:t>
      </w:r>
    </w:p>
    <w:p w:rsidR="006A1119" w:rsidRPr="00BC2937" w:rsidRDefault="006A1119" w:rsidP="006A1119">
      <w:pPr>
        <w:pStyle w:val="Corpotesto"/>
        <w:widowControl w:val="0"/>
        <w:autoSpaceDE w:val="0"/>
        <w:autoSpaceDN w:val="0"/>
        <w:adjustRightInd w:val="0"/>
        <w:ind w:left="284" w:right="130"/>
        <w:jc w:val="center"/>
        <w:rPr>
          <w:rFonts w:ascii="Tahoma" w:hAnsi="Tahoma" w:cs="Tahoma"/>
          <w:sz w:val="22"/>
          <w:szCs w:val="22"/>
        </w:rPr>
      </w:pPr>
      <w:r w:rsidRPr="00BC2937">
        <w:rPr>
          <w:rFonts w:ascii="Tahoma" w:hAnsi="Tahoma" w:cs="Tahoma"/>
          <w:b/>
          <w:sz w:val="22"/>
          <w:szCs w:val="22"/>
        </w:rPr>
        <w:t xml:space="preserve">DICHIARA, </w:t>
      </w:r>
      <w:r w:rsidRPr="00BC2937">
        <w:rPr>
          <w:rFonts w:ascii="Tahoma" w:hAnsi="Tahoma" w:cs="Tahoma"/>
          <w:sz w:val="22"/>
          <w:szCs w:val="22"/>
        </w:rPr>
        <w:t>inoltre,</w:t>
      </w:r>
    </w:p>
    <w:p w:rsidR="006A1119" w:rsidRPr="00BC2937" w:rsidRDefault="006A1119" w:rsidP="006A1119">
      <w:pPr>
        <w:pStyle w:val="Corpotesto"/>
        <w:widowControl w:val="0"/>
        <w:autoSpaceDE w:val="0"/>
        <w:autoSpaceDN w:val="0"/>
        <w:adjustRightInd w:val="0"/>
        <w:ind w:left="284" w:right="130"/>
        <w:jc w:val="center"/>
        <w:rPr>
          <w:rFonts w:ascii="Tahoma" w:hAnsi="Tahoma" w:cs="Tahoma"/>
          <w:sz w:val="22"/>
          <w:szCs w:val="22"/>
        </w:rPr>
      </w:pPr>
    </w:p>
    <w:p w:rsidR="006A1119" w:rsidRPr="00BC2937" w:rsidRDefault="006A1119" w:rsidP="006A1119">
      <w:pPr>
        <w:numPr>
          <w:ilvl w:val="0"/>
          <w:numId w:val="3"/>
        </w:numPr>
        <w:autoSpaceDE w:val="0"/>
        <w:autoSpaceDN w:val="0"/>
        <w:adjustRightInd w:val="0"/>
        <w:spacing w:before="60" w:after="60" w:line="360" w:lineRule="auto"/>
        <w:ind w:left="284" w:hanging="284"/>
        <w:jc w:val="both"/>
        <w:rPr>
          <w:rFonts w:ascii="Tahoma" w:hAnsi="Tahoma" w:cs="Tahoma"/>
          <w:sz w:val="22"/>
          <w:szCs w:val="22"/>
        </w:rPr>
      </w:pPr>
      <w:r w:rsidRPr="00BC2937">
        <w:rPr>
          <w:rFonts w:ascii="Tahoma" w:hAnsi="Tahoma" w:cs="Tahoma"/>
          <w:sz w:val="22"/>
          <w:szCs w:val="22"/>
        </w:rPr>
        <w:t>di essere a conoscenza che l’Amministrazione appaltante si riserva il diritto di procedere d’ufficio a verifiche, anche a campione, in ordine alla veridicità delle dichiarazioni rese, attraverso la compilazione della presente dichiarazione;</w:t>
      </w:r>
    </w:p>
    <w:p w:rsidR="006A1119" w:rsidRPr="00BC2937" w:rsidRDefault="006A1119" w:rsidP="006A1119">
      <w:pPr>
        <w:numPr>
          <w:ilvl w:val="0"/>
          <w:numId w:val="3"/>
        </w:numPr>
        <w:autoSpaceDE w:val="0"/>
        <w:autoSpaceDN w:val="0"/>
        <w:adjustRightInd w:val="0"/>
        <w:spacing w:before="60" w:after="60" w:line="360" w:lineRule="auto"/>
        <w:ind w:left="284" w:hanging="284"/>
        <w:jc w:val="both"/>
        <w:rPr>
          <w:rFonts w:ascii="Tahoma" w:hAnsi="Tahoma" w:cs="Tahoma"/>
          <w:sz w:val="22"/>
          <w:szCs w:val="22"/>
        </w:rPr>
      </w:pPr>
      <w:r w:rsidRPr="00BC2937">
        <w:rPr>
          <w:rFonts w:ascii="Tahoma" w:hAnsi="Tahoma" w:cs="Tahoma"/>
          <w:sz w:val="22"/>
          <w:szCs w:val="22"/>
        </w:rPr>
        <w:t xml:space="preserve">di essere consapevole che, qualora fosse accertata la non veridicità del contenuto della presente  dichiarazione e di ogni altra dichiarazione resa ai sensi del D.P.R. 445/2000, questa impresa decadrà dalla aggiudicazione medesima e che l’Amministrazione appaltante provvederà all’adozione degli atti di competenza e a segnalare il fatto all’Autorità Nazionale Anticorruzione per le consequenziali sanzioni, ove ritenga che tali dichiarazioni siano state rese </w:t>
      </w:r>
      <w:r w:rsidR="0028544F" w:rsidRPr="00BC2937">
        <w:rPr>
          <w:rFonts w:ascii="Tahoma" w:hAnsi="Tahoma" w:cs="Tahoma"/>
          <w:sz w:val="22"/>
          <w:szCs w:val="22"/>
        </w:rPr>
        <w:t xml:space="preserve">anche per negligenza </w:t>
      </w:r>
      <w:r w:rsidRPr="00BC2937">
        <w:rPr>
          <w:rFonts w:ascii="Tahoma" w:hAnsi="Tahoma" w:cs="Tahoma"/>
          <w:sz w:val="22"/>
          <w:szCs w:val="22"/>
        </w:rPr>
        <w:t xml:space="preserve">(art. </w:t>
      </w:r>
      <w:r w:rsidR="001B320B" w:rsidRPr="00BC2937">
        <w:rPr>
          <w:rFonts w:ascii="Tahoma" w:hAnsi="Tahoma" w:cs="Tahoma"/>
          <w:sz w:val="22"/>
          <w:szCs w:val="22"/>
        </w:rPr>
        <w:t>98</w:t>
      </w:r>
      <w:r w:rsidRPr="00BC2937">
        <w:rPr>
          <w:rFonts w:ascii="Tahoma" w:hAnsi="Tahoma" w:cs="Tahoma"/>
          <w:sz w:val="22"/>
          <w:szCs w:val="22"/>
        </w:rPr>
        <w:t xml:space="preserve">,comma 2 </w:t>
      </w:r>
      <w:r w:rsidR="001B320B" w:rsidRPr="00BC2937">
        <w:rPr>
          <w:rFonts w:ascii="Tahoma" w:hAnsi="Tahoma" w:cs="Tahoma"/>
          <w:sz w:val="22"/>
          <w:szCs w:val="22"/>
        </w:rPr>
        <w:t xml:space="preserve">lett. b) </w:t>
      </w:r>
      <w:r w:rsidRPr="00BC2937">
        <w:rPr>
          <w:rFonts w:ascii="Tahoma" w:hAnsi="Tahoma" w:cs="Tahoma"/>
          <w:sz w:val="22"/>
          <w:szCs w:val="22"/>
        </w:rPr>
        <w:t xml:space="preserve">D.lgs. </w:t>
      </w:r>
      <w:r w:rsidR="001B320B" w:rsidRPr="00BC2937">
        <w:rPr>
          <w:rFonts w:ascii="Tahoma" w:hAnsi="Tahoma" w:cs="Tahoma"/>
          <w:sz w:val="22"/>
          <w:szCs w:val="22"/>
        </w:rPr>
        <w:t>36</w:t>
      </w:r>
      <w:r w:rsidRPr="00BC2937">
        <w:rPr>
          <w:rFonts w:ascii="Tahoma" w:hAnsi="Tahoma" w:cs="Tahoma"/>
          <w:sz w:val="22"/>
          <w:szCs w:val="22"/>
        </w:rPr>
        <w:t>/20</w:t>
      </w:r>
      <w:r w:rsidR="001B320B" w:rsidRPr="00BC2937">
        <w:rPr>
          <w:rFonts w:ascii="Tahoma" w:hAnsi="Tahoma" w:cs="Tahoma"/>
          <w:sz w:val="22"/>
          <w:szCs w:val="22"/>
        </w:rPr>
        <w:t>23</w:t>
      </w:r>
      <w:r w:rsidRPr="00BC2937">
        <w:rPr>
          <w:rFonts w:ascii="Tahoma" w:hAnsi="Tahoma" w:cs="Tahoma"/>
        </w:rPr>
        <w:t>)</w:t>
      </w:r>
      <w:r w:rsidRPr="00BC2937">
        <w:rPr>
          <w:rFonts w:ascii="Tahoma" w:hAnsi="Tahoma" w:cs="Tahoma"/>
          <w:sz w:val="22"/>
          <w:szCs w:val="22"/>
        </w:rPr>
        <w:t xml:space="preserve">; </w:t>
      </w:r>
    </w:p>
    <w:p w:rsidR="006A1119" w:rsidRPr="00BC2937" w:rsidRDefault="006A1119" w:rsidP="006A1119">
      <w:pPr>
        <w:numPr>
          <w:ilvl w:val="0"/>
          <w:numId w:val="3"/>
        </w:numPr>
        <w:autoSpaceDE w:val="0"/>
        <w:autoSpaceDN w:val="0"/>
        <w:adjustRightInd w:val="0"/>
        <w:spacing w:before="60" w:after="60" w:line="360" w:lineRule="auto"/>
        <w:ind w:left="284" w:hanging="284"/>
        <w:jc w:val="both"/>
        <w:rPr>
          <w:rFonts w:ascii="Tahoma" w:hAnsi="Tahoma" w:cs="Tahoma"/>
          <w:sz w:val="22"/>
          <w:szCs w:val="22"/>
        </w:rPr>
      </w:pPr>
      <w:r w:rsidRPr="00BC2937">
        <w:rPr>
          <w:rFonts w:ascii="Tahoma" w:hAnsi="Tahoma" w:cs="Tahoma"/>
          <w:sz w:val="22"/>
          <w:szCs w:val="22"/>
        </w:rPr>
        <w:t>di essere inoltre consapevole che, qualora la non veridicità del contenuto della presente dichiarazione fosse accertata dopo la stipula del contratto, fermo restando l’applicazione delle specifiche misure, il contratto sottoscritto sarà risolto di diritto dall’Amministrazione appaltante, ai sensi dell’art. 1456 del Codice Civile;</w:t>
      </w:r>
    </w:p>
    <w:p w:rsidR="006A1119" w:rsidRPr="00BC2937" w:rsidRDefault="006A1119" w:rsidP="006A1119">
      <w:pPr>
        <w:tabs>
          <w:tab w:val="left" w:pos="284"/>
        </w:tabs>
        <w:autoSpaceDE w:val="0"/>
        <w:autoSpaceDN w:val="0"/>
        <w:adjustRightInd w:val="0"/>
        <w:spacing w:before="60" w:after="60" w:line="360" w:lineRule="auto"/>
        <w:jc w:val="both"/>
        <w:rPr>
          <w:rFonts w:ascii="Tahoma" w:hAnsi="Tahoma" w:cs="Tahoma"/>
          <w:color w:val="000000"/>
          <w:sz w:val="22"/>
          <w:szCs w:val="22"/>
        </w:rPr>
      </w:pPr>
      <w:r w:rsidRPr="00BC2937">
        <w:rPr>
          <w:rFonts w:ascii="Tahoma" w:hAnsi="Tahoma" w:cs="Tahoma"/>
          <w:sz w:val="22"/>
          <w:szCs w:val="22"/>
        </w:rPr>
        <w:t xml:space="preserve"> </w:t>
      </w:r>
      <w:r w:rsidRPr="00BC2937">
        <w:rPr>
          <w:rFonts w:ascii="Tahoma" w:hAnsi="Tahoma" w:cs="Tahoma"/>
          <w:color w:val="000000"/>
          <w:sz w:val="22"/>
          <w:szCs w:val="22"/>
        </w:rPr>
        <w:t>______________________, lì _____________</w:t>
      </w:r>
    </w:p>
    <w:p w:rsidR="006A1119" w:rsidRPr="00BC2937" w:rsidRDefault="006A1119" w:rsidP="006A1119">
      <w:pPr>
        <w:autoSpaceDE w:val="0"/>
        <w:autoSpaceDN w:val="0"/>
        <w:adjustRightInd w:val="0"/>
        <w:jc w:val="both"/>
        <w:rPr>
          <w:rFonts w:ascii="Tahoma" w:hAnsi="Tahoma" w:cs="Tahoma"/>
          <w:color w:val="000000"/>
          <w:sz w:val="22"/>
          <w:szCs w:val="22"/>
        </w:rPr>
      </w:pPr>
      <w:r w:rsidRPr="00BC2937">
        <w:rPr>
          <w:rFonts w:ascii="Tahoma" w:hAnsi="Tahoma" w:cs="Tahoma"/>
          <w:color w:val="000000"/>
          <w:sz w:val="22"/>
          <w:szCs w:val="22"/>
        </w:rPr>
        <w:t>(luogo, data)</w:t>
      </w:r>
    </w:p>
    <w:p w:rsidR="006A1119" w:rsidRPr="00BC2937" w:rsidRDefault="006A1119" w:rsidP="006A1119">
      <w:pPr>
        <w:autoSpaceDE w:val="0"/>
        <w:autoSpaceDN w:val="0"/>
        <w:adjustRightInd w:val="0"/>
        <w:ind w:left="4544" w:firstLine="284"/>
        <w:jc w:val="both"/>
        <w:rPr>
          <w:rFonts w:ascii="Tahoma" w:hAnsi="Tahoma" w:cs="Tahoma"/>
          <w:b/>
          <w:color w:val="000000"/>
          <w:sz w:val="22"/>
          <w:szCs w:val="22"/>
        </w:rPr>
      </w:pPr>
      <w:r w:rsidRPr="00BC2937">
        <w:rPr>
          <w:rFonts w:ascii="Tahoma" w:hAnsi="Tahoma" w:cs="Tahoma"/>
          <w:b/>
          <w:color w:val="000000"/>
          <w:sz w:val="22"/>
          <w:szCs w:val="22"/>
        </w:rPr>
        <w:t xml:space="preserve"> IL LEGALE RAPPRESENTANTE</w:t>
      </w:r>
      <w:r w:rsidRPr="00BC2937">
        <w:rPr>
          <w:rFonts w:ascii="Tahoma" w:hAnsi="Tahoma" w:cs="Tahoma"/>
          <w:b/>
          <w:color w:val="000000"/>
          <w:sz w:val="22"/>
          <w:szCs w:val="22"/>
        </w:rPr>
        <w:tab/>
      </w:r>
    </w:p>
    <w:p w:rsidR="006A1119" w:rsidRPr="00BC2937" w:rsidRDefault="006A1119" w:rsidP="006A1119">
      <w:pPr>
        <w:autoSpaceDE w:val="0"/>
        <w:autoSpaceDN w:val="0"/>
        <w:adjustRightInd w:val="0"/>
        <w:ind w:left="3976" w:firstLine="284"/>
        <w:jc w:val="both"/>
        <w:rPr>
          <w:rFonts w:ascii="Tahoma" w:hAnsi="Tahoma" w:cs="Tahoma"/>
          <w:color w:val="000000"/>
          <w:u w:val="single"/>
        </w:rPr>
      </w:pPr>
    </w:p>
    <w:p w:rsidR="006A1119" w:rsidRDefault="006A1119" w:rsidP="006A1119">
      <w:pPr>
        <w:autoSpaceDE w:val="0"/>
        <w:autoSpaceDN w:val="0"/>
        <w:adjustRightInd w:val="0"/>
        <w:ind w:left="3976" w:firstLine="284"/>
        <w:jc w:val="both"/>
        <w:rPr>
          <w:rFonts w:ascii="Tahoma" w:hAnsi="Tahoma" w:cs="Tahoma"/>
          <w:i/>
          <w:iCs/>
          <w:color w:val="000000"/>
          <w:sz w:val="22"/>
          <w:szCs w:val="22"/>
        </w:rPr>
      </w:pPr>
      <w:r w:rsidRPr="00BC2937">
        <w:rPr>
          <w:rFonts w:ascii="Tahoma" w:hAnsi="Tahoma" w:cs="Tahoma"/>
          <w:color w:val="000000"/>
        </w:rPr>
        <w:t xml:space="preserve">   </w:t>
      </w:r>
      <w:r w:rsidRPr="00BC2937">
        <w:rPr>
          <w:rFonts w:ascii="Tahoma" w:hAnsi="Tahoma" w:cs="Tahoma"/>
          <w:color w:val="000000"/>
          <w:u w:val="single"/>
        </w:rPr>
        <w:t>DA FIRMARE DIGITALMENTE PRIMA DELL’INVIO</w:t>
      </w:r>
    </w:p>
    <w:p w:rsidR="006A1119" w:rsidRDefault="006A1119" w:rsidP="006A1119">
      <w:pPr>
        <w:autoSpaceDE w:val="0"/>
        <w:autoSpaceDN w:val="0"/>
        <w:adjustRightInd w:val="0"/>
        <w:jc w:val="both"/>
        <w:rPr>
          <w:rFonts w:ascii="Tahoma" w:hAnsi="Tahoma" w:cs="Tahoma"/>
          <w:i/>
          <w:iCs/>
          <w:color w:val="000000"/>
          <w:sz w:val="22"/>
          <w:szCs w:val="22"/>
        </w:rPr>
      </w:pPr>
    </w:p>
    <w:p w:rsidR="006A1119" w:rsidRPr="00387026" w:rsidRDefault="006A1119" w:rsidP="006A1119">
      <w:pPr>
        <w:jc w:val="both"/>
      </w:pPr>
    </w:p>
    <w:sectPr w:rsidR="006A1119" w:rsidRPr="00387026" w:rsidSect="00F46E89">
      <w:headerReference w:type="default" r:id="rId12"/>
      <w:footerReference w:type="default" r:id="rId13"/>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28" w:rsidRDefault="00432728" w:rsidP="00905314">
      <w:r>
        <w:separator/>
      </w:r>
    </w:p>
  </w:endnote>
  <w:endnote w:type="continuationSeparator" w:id="0">
    <w:p w:rsidR="00432728" w:rsidRDefault="00432728"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9A16AE"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rsidR="00461DC1" w:rsidRPr="00566F66" w:rsidRDefault="00AE31DC"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ED6DC0">
                            <w:rPr>
                              <w:rFonts w:ascii="Book Antiqua" w:hAnsi="Book Antiqua" w:cstheme="majorHAnsi"/>
                              <w:noProof/>
                              <w:sz w:val="22"/>
                              <w:szCs w:val="22"/>
                            </w:rPr>
                            <w:t>2</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rsidR="00461DC1" w:rsidRPr="00566F66" w:rsidRDefault="00AE31DC"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ED6DC0">
                      <w:rPr>
                        <w:rFonts w:ascii="Book Antiqua" w:hAnsi="Book Antiqua" w:cstheme="majorHAnsi"/>
                        <w:noProof/>
                        <w:sz w:val="22"/>
                        <w:szCs w:val="22"/>
                      </w:rPr>
                      <w:t>2</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AE31DC"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ED6DC0" w:rsidRPr="00ED6DC0">
                                    <w:rPr>
                                      <w:rFonts w:asciiTheme="majorHAnsi" w:eastAsiaTheme="majorEastAsia" w:hAnsiTheme="majorHAnsi" w:cstheme="majorBidi"/>
                                      <w:noProof/>
                                      <w:color w:val="505150"/>
                                    </w:rPr>
                                    <w:t>2</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AE31DC"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ED6DC0" w:rsidRPr="00ED6DC0">
                              <w:rPr>
                                <w:rFonts w:asciiTheme="majorHAnsi" w:eastAsiaTheme="majorEastAsia" w:hAnsiTheme="majorHAnsi" w:cstheme="majorBidi"/>
                                <w:noProof/>
                                <w:color w:val="505150"/>
                              </w:rPr>
                              <w:t>2</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28" w:rsidRDefault="00432728" w:rsidP="00905314">
      <w:r>
        <w:separator/>
      </w:r>
    </w:p>
  </w:footnote>
  <w:footnote w:type="continuationSeparator" w:id="0">
    <w:p w:rsidR="00432728" w:rsidRDefault="00432728"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0130"/>
    <w:multiLevelType w:val="hybridMultilevel"/>
    <w:tmpl w:val="7FFA396C"/>
    <w:lvl w:ilvl="0" w:tplc="0410000F">
      <w:start w:val="1"/>
      <w:numFmt w:val="decimal"/>
      <w:lvlText w:val="%1."/>
      <w:lvlJc w:val="left"/>
      <w:pPr>
        <w:ind w:left="64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B227E67"/>
    <w:multiLevelType w:val="hybridMultilevel"/>
    <w:tmpl w:val="AFA6F9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6402B"/>
    <w:rsid w:val="00081E44"/>
    <w:rsid w:val="000919C7"/>
    <w:rsid w:val="000A3229"/>
    <w:rsid w:val="000A3AD7"/>
    <w:rsid w:val="000F0B45"/>
    <w:rsid w:val="000F3CEB"/>
    <w:rsid w:val="000F67C7"/>
    <w:rsid w:val="000F6E70"/>
    <w:rsid w:val="001157C7"/>
    <w:rsid w:val="00132FB8"/>
    <w:rsid w:val="00150E9D"/>
    <w:rsid w:val="00152390"/>
    <w:rsid w:val="001574D2"/>
    <w:rsid w:val="00174C28"/>
    <w:rsid w:val="0018329B"/>
    <w:rsid w:val="00185217"/>
    <w:rsid w:val="00196C12"/>
    <w:rsid w:val="001B320B"/>
    <w:rsid w:val="001C4D18"/>
    <w:rsid w:val="00227B1E"/>
    <w:rsid w:val="0028544F"/>
    <w:rsid w:val="00294795"/>
    <w:rsid w:val="00297726"/>
    <w:rsid w:val="002A597C"/>
    <w:rsid w:val="002C6CF1"/>
    <w:rsid w:val="0030484C"/>
    <w:rsid w:val="003372C9"/>
    <w:rsid w:val="003A6839"/>
    <w:rsid w:val="0041099C"/>
    <w:rsid w:val="00432728"/>
    <w:rsid w:val="00446F67"/>
    <w:rsid w:val="00461DC1"/>
    <w:rsid w:val="00475AFE"/>
    <w:rsid w:val="00491A7B"/>
    <w:rsid w:val="004B08AE"/>
    <w:rsid w:val="004C07F0"/>
    <w:rsid w:val="004C4F2E"/>
    <w:rsid w:val="00502992"/>
    <w:rsid w:val="005061D8"/>
    <w:rsid w:val="00527514"/>
    <w:rsid w:val="00566F66"/>
    <w:rsid w:val="0059029D"/>
    <w:rsid w:val="005A5070"/>
    <w:rsid w:val="005F50FB"/>
    <w:rsid w:val="00605003"/>
    <w:rsid w:val="00655750"/>
    <w:rsid w:val="006A1119"/>
    <w:rsid w:val="006A2321"/>
    <w:rsid w:val="00711E7A"/>
    <w:rsid w:val="00712E00"/>
    <w:rsid w:val="00713D0A"/>
    <w:rsid w:val="007500DC"/>
    <w:rsid w:val="00770121"/>
    <w:rsid w:val="007D3336"/>
    <w:rsid w:val="007D5DCF"/>
    <w:rsid w:val="00832479"/>
    <w:rsid w:val="00833EF3"/>
    <w:rsid w:val="00846549"/>
    <w:rsid w:val="00855CA6"/>
    <w:rsid w:val="008D186E"/>
    <w:rsid w:val="00905314"/>
    <w:rsid w:val="009075A4"/>
    <w:rsid w:val="009127C7"/>
    <w:rsid w:val="00913583"/>
    <w:rsid w:val="009431BC"/>
    <w:rsid w:val="00970CF5"/>
    <w:rsid w:val="00972CBE"/>
    <w:rsid w:val="0097699B"/>
    <w:rsid w:val="00991A75"/>
    <w:rsid w:val="009A16AE"/>
    <w:rsid w:val="009A7AD6"/>
    <w:rsid w:val="009C428C"/>
    <w:rsid w:val="009C7625"/>
    <w:rsid w:val="009F6813"/>
    <w:rsid w:val="00A21E76"/>
    <w:rsid w:val="00A26363"/>
    <w:rsid w:val="00A631DE"/>
    <w:rsid w:val="00A729B8"/>
    <w:rsid w:val="00A73BFC"/>
    <w:rsid w:val="00A77E8B"/>
    <w:rsid w:val="00A87098"/>
    <w:rsid w:val="00AB1212"/>
    <w:rsid w:val="00AB46FE"/>
    <w:rsid w:val="00AC1586"/>
    <w:rsid w:val="00AC631A"/>
    <w:rsid w:val="00AD11AB"/>
    <w:rsid w:val="00AD22C1"/>
    <w:rsid w:val="00AE31DC"/>
    <w:rsid w:val="00AF0378"/>
    <w:rsid w:val="00AF52A0"/>
    <w:rsid w:val="00B00636"/>
    <w:rsid w:val="00B410CF"/>
    <w:rsid w:val="00BA7F95"/>
    <w:rsid w:val="00BB7988"/>
    <w:rsid w:val="00BC2937"/>
    <w:rsid w:val="00BE6F99"/>
    <w:rsid w:val="00C01931"/>
    <w:rsid w:val="00C22136"/>
    <w:rsid w:val="00C23B9C"/>
    <w:rsid w:val="00C31647"/>
    <w:rsid w:val="00CC11BE"/>
    <w:rsid w:val="00CD05BB"/>
    <w:rsid w:val="00CE6E16"/>
    <w:rsid w:val="00D0036E"/>
    <w:rsid w:val="00D131CB"/>
    <w:rsid w:val="00D34948"/>
    <w:rsid w:val="00D94F35"/>
    <w:rsid w:val="00DE5690"/>
    <w:rsid w:val="00DE6C0C"/>
    <w:rsid w:val="00DF52E2"/>
    <w:rsid w:val="00E30DC3"/>
    <w:rsid w:val="00EB57A6"/>
    <w:rsid w:val="00ED4FD7"/>
    <w:rsid w:val="00ED6DC0"/>
    <w:rsid w:val="00EE3A6E"/>
    <w:rsid w:val="00EF01AA"/>
    <w:rsid w:val="00EF2520"/>
    <w:rsid w:val="00EF30E2"/>
    <w:rsid w:val="00EF4997"/>
    <w:rsid w:val="00EF6C06"/>
    <w:rsid w:val="00F05295"/>
    <w:rsid w:val="00F407CE"/>
    <w:rsid w:val="00F44381"/>
    <w:rsid w:val="00F46E89"/>
    <w:rsid w:val="00F52447"/>
    <w:rsid w:val="00F63FC9"/>
    <w:rsid w:val="00F64F4D"/>
    <w:rsid w:val="00F749B6"/>
    <w:rsid w:val="00FB3B34"/>
    <w:rsid w:val="00FC6AA4"/>
    <w:rsid w:val="00FD142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154C2A-6CDD-4987-81C2-2698E04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styleId="Collegamentoipertestuale">
    <w:name w:val="Hyperlink"/>
    <w:rsid w:val="006A1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ospedaliriunitifoggi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C30CE5542E8418890594C7EEFF23A" ma:contentTypeVersion="13" ma:contentTypeDescription="Create a new document." ma:contentTypeScope="" ma:versionID="656566e8afb8fc7a72de2e214ff868c5">
  <xsd:schema xmlns:xsd="http://www.w3.org/2001/XMLSchema" xmlns:xs="http://www.w3.org/2001/XMLSchema" xmlns:p="http://schemas.microsoft.com/office/2006/metadata/properties" xmlns:ns3="2653c318-8cab-4b0d-8c28-2cb74ec55dee" xmlns:ns4="9e2bdbfc-bf14-49ce-90bb-0476c0f1f987" targetNamespace="http://schemas.microsoft.com/office/2006/metadata/properties" ma:root="true" ma:fieldsID="5a0649507dec5a53712898dc8784805a" ns3:_="" ns4:_="">
    <xsd:import namespace="2653c318-8cab-4b0d-8c28-2cb74ec55dee"/>
    <xsd:import namespace="9e2bdbfc-bf14-49ce-90bb-0476c0f1f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c318-8cab-4b0d-8c28-2cb74ec55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bdbfc-bf14-49ce-90bb-0476c0f1f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2.xml><?xml version="1.0" encoding="utf-8"?>
<ds:datastoreItem xmlns:ds="http://schemas.openxmlformats.org/officeDocument/2006/customXml" ds:itemID="{72D87138-B042-49C8-9CD0-3E926D668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941F4-69CC-4CD4-B413-F1ABB00D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c318-8cab-4b0d-8c28-2cb74ec55dee"/>
    <ds:schemaRef ds:uri="9e2bdbfc-bf14-49ce-90bb-0476c0f1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527C0-FECC-4FB5-8020-8E5FD7AB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Template>
  <TotalTime>15</TotalTime>
  <Pages>2</Pages>
  <Words>550</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Eleonora Porcelluzzi</cp:lastModifiedBy>
  <cp:revision>14</cp:revision>
  <cp:lastPrinted>2022-06-14T08:52:00Z</cp:lastPrinted>
  <dcterms:created xsi:type="dcterms:W3CDTF">2023-05-04T10:29:00Z</dcterms:created>
  <dcterms:modified xsi:type="dcterms:W3CDTF">2023-07-28T08:48:00Z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0x0101006F4C30CE5542E8418890594C7EEFF23A</vt:lpwstr>
  </property>
</Properties>
</file>