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4B797" w14:textId="77777777" w:rsidR="00D37388" w:rsidRPr="00D37388" w:rsidRDefault="00D37388" w:rsidP="00D37388">
      <w:pPr>
        <w:rPr>
          <w:rFonts w:ascii="Nexa Light" w:eastAsia="Nunito" w:hAnsi="Nexa Light" w:cs="Nunito"/>
          <w:b/>
        </w:rPr>
      </w:pPr>
    </w:p>
    <w:p w14:paraId="664CEA20" w14:textId="77777777" w:rsidR="00D37388" w:rsidRPr="00D37388" w:rsidRDefault="00D37388" w:rsidP="00D37388">
      <w:pPr>
        <w:rPr>
          <w:rFonts w:ascii="Nexa Light" w:eastAsia="Nunito" w:hAnsi="Nexa Light" w:cs="Nunito"/>
          <w:b/>
        </w:rPr>
      </w:pPr>
    </w:p>
    <w:p w14:paraId="424D7955" w14:textId="77777777" w:rsidR="00D37388" w:rsidRPr="00D37388" w:rsidRDefault="00D37388" w:rsidP="00D37388">
      <w:pPr>
        <w:rPr>
          <w:rFonts w:ascii="Nexa Light" w:eastAsia="Nunito" w:hAnsi="Nexa Light" w:cs="Nunito"/>
          <w:b/>
        </w:rPr>
      </w:pPr>
    </w:p>
    <w:p w14:paraId="79A687E3" w14:textId="2FBEB5B4" w:rsidR="00D37388" w:rsidRPr="00D37388" w:rsidRDefault="00D37388" w:rsidP="00D37388">
      <w:pPr>
        <w:rPr>
          <w:rFonts w:ascii="Nexa Light" w:eastAsia="Nunito" w:hAnsi="Nexa Light" w:cs="Nunito"/>
          <w:b/>
        </w:rPr>
      </w:pPr>
      <w:r w:rsidRPr="00D37388">
        <w:rPr>
          <w:rFonts w:ascii="Nexa Light" w:eastAsia="Nunito" w:hAnsi="Nexa Light" w:cs="Nunito"/>
          <w:b/>
        </w:rPr>
        <w:t>Biografia g-</w:t>
      </w:r>
      <w:proofErr w:type="spellStart"/>
      <w:r w:rsidRPr="00D37388">
        <w:rPr>
          <w:rFonts w:ascii="Nexa Light" w:eastAsia="Nunito" w:hAnsi="Nexa Light" w:cs="Nunito"/>
          <w:b/>
        </w:rPr>
        <w:t>nous</w:t>
      </w:r>
      <w:proofErr w:type="spellEnd"/>
      <w:r w:rsidRPr="00D37388">
        <w:rPr>
          <w:rFonts w:ascii="Nexa Light" w:eastAsia="Nunito" w:hAnsi="Nexa Light" w:cs="Nunito"/>
          <w:b/>
        </w:rPr>
        <w:t xml:space="preserve">, capofila Consorzio </w:t>
      </w:r>
      <w:proofErr w:type="spellStart"/>
      <w:r w:rsidRPr="00D37388">
        <w:rPr>
          <w:rFonts w:ascii="Nexa Light" w:eastAsia="Nunito" w:hAnsi="Nexa Light" w:cs="Nunito"/>
          <w:b/>
        </w:rPr>
        <w:t>Telemachus</w:t>
      </w:r>
      <w:proofErr w:type="spellEnd"/>
    </w:p>
    <w:p w14:paraId="04B81404" w14:textId="77777777" w:rsidR="00D37388" w:rsidRPr="00D37388" w:rsidRDefault="00D37388" w:rsidP="00D37388">
      <w:pPr>
        <w:rPr>
          <w:rFonts w:ascii="Nexa Light" w:eastAsia="Nunito" w:hAnsi="Nexa Light" w:cs="Nunito"/>
        </w:rPr>
      </w:pPr>
    </w:p>
    <w:p w14:paraId="24E49D5E" w14:textId="77777777" w:rsidR="00D37388" w:rsidRPr="00D37388" w:rsidRDefault="00D37388" w:rsidP="00D37388">
      <w:pPr>
        <w:rPr>
          <w:rFonts w:ascii="Nexa Light" w:eastAsia="Nunito Light" w:hAnsi="Nexa Light" w:cs="Nunito Light"/>
        </w:rPr>
      </w:pPr>
      <w:r w:rsidRPr="00D37388">
        <w:rPr>
          <w:rFonts w:ascii="Nexa Light" w:eastAsia="Nunito Light" w:hAnsi="Nexa Light" w:cs="Nunito Light"/>
        </w:rPr>
        <w:t>G-</w:t>
      </w:r>
      <w:proofErr w:type="spellStart"/>
      <w:r w:rsidRPr="00D37388">
        <w:rPr>
          <w:rFonts w:ascii="Nexa Light" w:eastAsia="Nunito Light" w:hAnsi="Nexa Light" w:cs="Nunito Light"/>
        </w:rPr>
        <w:t>nous</w:t>
      </w:r>
      <w:proofErr w:type="spellEnd"/>
      <w:r w:rsidRPr="00D37388">
        <w:rPr>
          <w:rFonts w:ascii="Nexa Light" w:eastAsia="Nunito Light" w:hAnsi="Nexa Light" w:cs="Nunito Light"/>
        </w:rPr>
        <w:t xml:space="preserve"> è una società di consulenza strategica e commerciale che opera nel settore della </w:t>
      </w:r>
      <w:proofErr w:type="spellStart"/>
      <w:r w:rsidRPr="00D37388">
        <w:rPr>
          <w:rFonts w:ascii="Nexa Light" w:eastAsia="Nunito Light" w:hAnsi="Nexa Light" w:cs="Nunito Light"/>
        </w:rPr>
        <w:t>space</w:t>
      </w:r>
      <w:proofErr w:type="spellEnd"/>
      <w:r w:rsidRPr="00D37388">
        <w:rPr>
          <w:rFonts w:ascii="Nexa Light" w:eastAsia="Nunito Light" w:hAnsi="Nexa Light" w:cs="Nunito Light"/>
        </w:rPr>
        <w:t xml:space="preserve"> economy, con focus sul settore downstream e sulle applicazioni orientate alla sostenibilità. Grazie alla creazione di sinergie fra spazio, industria e ricerca, g-</w:t>
      </w:r>
      <w:proofErr w:type="spellStart"/>
      <w:r w:rsidRPr="00D37388">
        <w:rPr>
          <w:rFonts w:ascii="Nexa Light" w:eastAsia="Nunito Light" w:hAnsi="Nexa Light" w:cs="Nunito Light"/>
        </w:rPr>
        <w:t>nous</w:t>
      </w:r>
      <w:proofErr w:type="spellEnd"/>
      <w:r w:rsidRPr="00D37388">
        <w:rPr>
          <w:rFonts w:ascii="Nexa Light" w:eastAsia="Nunito Light" w:hAnsi="Nexa Light" w:cs="Nunito Light"/>
        </w:rPr>
        <w:t xml:space="preserve"> guida i propri clienti in un percorso che parte dall'idea e arriva al mercato. L'integrazione di nuove tecnologie derivanti dallo spazio a servizio dell'innovazione e della sostenibilità passa attraverso il coinvolgimento e la condivisione di competenze e professionalità, che g-</w:t>
      </w:r>
      <w:proofErr w:type="spellStart"/>
      <w:r w:rsidRPr="00D37388">
        <w:rPr>
          <w:rFonts w:ascii="Nexa Light" w:eastAsia="Nunito Light" w:hAnsi="Nexa Light" w:cs="Nunito Light"/>
        </w:rPr>
        <w:t>nous</w:t>
      </w:r>
      <w:proofErr w:type="spellEnd"/>
      <w:r w:rsidRPr="00D37388">
        <w:rPr>
          <w:rFonts w:ascii="Nexa Light" w:eastAsia="Nunito Light" w:hAnsi="Nexa Light" w:cs="Nunito Light"/>
        </w:rPr>
        <w:t xml:space="preserve"> coltiva fungendo da piattaforma progettuale multi-stakeholder e organizzando e animando spazi di aggregazione reali e virtuali. In virtù dell'esperienza ma</w:t>
      </w:r>
      <w:bookmarkStart w:id="0" w:name="_GoBack"/>
      <w:bookmarkEnd w:id="0"/>
      <w:r w:rsidRPr="00D37388">
        <w:rPr>
          <w:rFonts w:ascii="Nexa Light" w:eastAsia="Nunito Light" w:hAnsi="Nexa Light" w:cs="Nunito Light"/>
        </w:rPr>
        <w:t>turata dalla pluriennale collaborazione con ESA, g-</w:t>
      </w:r>
      <w:proofErr w:type="spellStart"/>
      <w:r w:rsidRPr="00D37388">
        <w:rPr>
          <w:rFonts w:ascii="Nexa Light" w:eastAsia="Nunito Light" w:hAnsi="Nexa Light" w:cs="Nunito Light"/>
        </w:rPr>
        <w:t>nous</w:t>
      </w:r>
      <w:proofErr w:type="spellEnd"/>
      <w:r w:rsidRPr="00D37388">
        <w:rPr>
          <w:rFonts w:ascii="Nexa Light" w:eastAsia="Nunito Light" w:hAnsi="Nexa Light" w:cs="Nunito Light"/>
        </w:rPr>
        <w:t xml:space="preserve"> ha l'obiettivo di connettere innovazione, persone e risorse per creare sviluppo sostenibile, posti di lavoro e tessuto imprenditoriale attraverso la creazione di prodotti e servizi, dallo spazio alla terra e al mare.</w:t>
      </w:r>
    </w:p>
    <w:p w14:paraId="36D8971D" w14:textId="551DF756" w:rsidR="00B44BB6" w:rsidRPr="00D37388" w:rsidRDefault="00B44BB6" w:rsidP="00B44BB6">
      <w:pPr>
        <w:rPr>
          <w:rFonts w:ascii="Nexa Light" w:eastAsia="Nunito Light" w:hAnsi="Nexa Light" w:cs="Nunito Light"/>
        </w:rPr>
      </w:pPr>
    </w:p>
    <w:sectPr w:rsidR="00B44BB6" w:rsidRPr="00D37388" w:rsidSect="005A2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52" w:right="1134" w:bottom="185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E54AB" w14:textId="77777777" w:rsidR="00BA1A63" w:rsidRDefault="00BA1A63" w:rsidP="005A23B5">
      <w:r>
        <w:separator/>
      </w:r>
    </w:p>
  </w:endnote>
  <w:endnote w:type="continuationSeparator" w:id="0">
    <w:p w14:paraId="517205E0" w14:textId="77777777" w:rsidR="00BA1A63" w:rsidRDefault="00BA1A63" w:rsidP="005A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xa Light">
    <w:panose1 w:val="02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Nunito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Nunito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307B0" w14:textId="77777777" w:rsidR="00FA10AD" w:rsidRDefault="00FA10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B207F" w14:textId="2C6E144F" w:rsidR="005A23B5" w:rsidRDefault="00CE3B7B">
    <w:pPr>
      <w:pStyle w:val="Pidipagin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62487" w14:textId="77777777" w:rsidR="00FA10AD" w:rsidRDefault="00FA10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00C01" w14:textId="77777777" w:rsidR="00BA1A63" w:rsidRDefault="00BA1A63" w:rsidP="005A23B5">
      <w:r>
        <w:separator/>
      </w:r>
    </w:p>
  </w:footnote>
  <w:footnote w:type="continuationSeparator" w:id="0">
    <w:p w14:paraId="3907191E" w14:textId="77777777" w:rsidR="00BA1A63" w:rsidRDefault="00BA1A63" w:rsidP="005A2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540C5" w14:textId="2EC8CC4E" w:rsidR="005A23B5" w:rsidRDefault="00D37388">
    <w:pPr>
      <w:pStyle w:val="Intestazione"/>
    </w:pPr>
    <w:r>
      <w:rPr>
        <w:noProof/>
      </w:rPr>
      <w:drawing>
        <wp:anchor distT="0" distB="0" distL="114300" distR="114300" simplePos="0" relativeHeight="251669504" behindDoc="1" locked="0" layoutInCell="0" allowOverlap="1" wp14:anchorId="6852A14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3965" cy="10746740"/>
          <wp:effectExtent l="0" t="0" r="635" b="0"/>
          <wp:wrapNone/>
          <wp:docPr id="4" name="Immagine 4" descr="carta intestata_g-nou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rta intestata_g-nou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965" cy="1074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1" wp14:anchorId="46B5E2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07630" cy="10906760"/>
          <wp:effectExtent l="0" t="0" r="1270" b="254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30" cy="1090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F517B" w14:textId="47968B49" w:rsidR="00FA10AD" w:rsidRDefault="00D37388">
    <w:pPr>
      <w:pStyle w:val="Intestazione"/>
    </w:pPr>
    <w:r>
      <w:rPr>
        <w:noProof/>
      </w:rPr>
      <w:drawing>
        <wp:anchor distT="0" distB="0" distL="114300" distR="114300" simplePos="0" relativeHeight="251672576" behindDoc="1" locked="0" layoutInCell="0" allowOverlap="1" wp14:anchorId="756A42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3965" cy="10746740"/>
          <wp:effectExtent l="0" t="0" r="635" b="0"/>
          <wp:wrapNone/>
          <wp:docPr id="2" name="Immagine 2" descr="carta intestata_g-nou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 intestata_g-nou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965" cy="1074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8D64" w14:textId="0D25AF6D" w:rsidR="005A23B5" w:rsidRDefault="00BA1A63">
    <w:pPr>
      <w:pStyle w:val="Intestazione"/>
    </w:pPr>
    <w:r>
      <w:rPr>
        <w:noProof/>
      </w:rPr>
      <w:pict w14:anchorId="79C7A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carta intestata_g-nous" style="position:absolute;margin-left:0;margin-top:0;width:597.95pt;height:846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_g-no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71A3B"/>
    <w:multiLevelType w:val="multilevel"/>
    <w:tmpl w:val="224E9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B5"/>
    <w:rsid w:val="001470D5"/>
    <w:rsid w:val="00195472"/>
    <w:rsid w:val="001A7034"/>
    <w:rsid w:val="002E6F8F"/>
    <w:rsid w:val="003A298A"/>
    <w:rsid w:val="00411D21"/>
    <w:rsid w:val="0047031C"/>
    <w:rsid w:val="004D3361"/>
    <w:rsid w:val="005529A9"/>
    <w:rsid w:val="005A23B5"/>
    <w:rsid w:val="005C69F4"/>
    <w:rsid w:val="00AD6C8F"/>
    <w:rsid w:val="00B44BB6"/>
    <w:rsid w:val="00BA1A63"/>
    <w:rsid w:val="00BA4DB0"/>
    <w:rsid w:val="00CE3B7B"/>
    <w:rsid w:val="00D1214D"/>
    <w:rsid w:val="00D37388"/>
    <w:rsid w:val="00F85CE0"/>
    <w:rsid w:val="00FA10AD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B4C1A1"/>
  <w14:defaultImageDpi w14:val="32767"/>
  <w15:chartTrackingRefBased/>
  <w15:docId w15:val="{2B761FB4-AFC3-C94B-BF4E-13CA2812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11D21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23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3B5"/>
  </w:style>
  <w:style w:type="paragraph" w:styleId="Pidipagina">
    <w:name w:val="footer"/>
    <w:basedOn w:val="Normale"/>
    <w:link w:val="PidipaginaCarattere"/>
    <w:uiPriority w:val="99"/>
    <w:unhideWhenUsed/>
    <w:rsid w:val="005A23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Microsoft Office User</cp:lastModifiedBy>
  <cp:revision>7</cp:revision>
  <dcterms:created xsi:type="dcterms:W3CDTF">2020-03-26T11:07:00Z</dcterms:created>
  <dcterms:modified xsi:type="dcterms:W3CDTF">2020-08-03T10:55:00Z</dcterms:modified>
</cp:coreProperties>
</file>