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33" w:rsidRPr="000F0F33" w:rsidRDefault="000F0F33" w:rsidP="000F0F33">
      <w:pPr>
        <w:spacing w:after="0" w:line="240" w:lineRule="auto"/>
        <w:rPr>
          <w:rFonts w:ascii="Calibri" w:eastAsia="Times New Roman" w:hAnsi="Calibri" w:cs="Times New Roman"/>
          <w:color w:val="000000"/>
          <w:sz w:val="24"/>
          <w:szCs w:val="24"/>
          <w:lang w:eastAsia="it-IT"/>
        </w:rPr>
      </w:pPr>
      <w:r w:rsidRPr="000F0F33">
        <w:rPr>
          <w:rFonts w:ascii="Calibri" w:eastAsia="Times New Roman" w:hAnsi="Calibri" w:cs="Times New Roman"/>
          <w:color w:val="000000"/>
          <w:sz w:val="24"/>
          <w:szCs w:val="24"/>
          <w:lang w:eastAsia="it-IT"/>
        </w:rPr>
        <w:t xml:space="preserve">Dal </w:t>
      </w:r>
      <w:r w:rsidRPr="000F0F33">
        <w:rPr>
          <w:rFonts w:ascii="Calibri" w:eastAsia="Times New Roman" w:hAnsi="Calibri" w:cs="Times New Roman"/>
          <w:b/>
          <w:bCs/>
          <w:color w:val="000000"/>
          <w:sz w:val="24"/>
          <w:szCs w:val="24"/>
          <w:lang w:eastAsia="it-IT"/>
        </w:rPr>
        <w:t>28 gennaio</w:t>
      </w:r>
      <w:r w:rsidRPr="000F0F33">
        <w:rPr>
          <w:rFonts w:ascii="Calibri" w:eastAsia="Times New Roman" w:hAnsi="Calibri" w:cs="Times New Roman"/>
          <w:color w:val="000000"/>
          <w:sz w:val="24"/>
          <w:szCs w:val="24"/>
          <w:lang w:eastAsia="it-IT"/>
        </w:rPr>
        <w:t xml:space="preserve"> prossimo sarà possibile inviare la domanda, per ricevere il bonus asili nido, attraverso la piattaforma disponibile sul portale </w:t>
      </w:r>
      <w:r w:rsidRPr="000F0F33">
        <w:rPr>
          <w:rFonts w:ascii="Calibri" w:eastAsia="Times New Roman" w:hAnsi="Calibri" w:cs="Times New Roman"/>
          <w:b/>
          <w:bCs/>
          <w:color w:val="000000"/>
          <w:sz w:val="24"/>
          <w:szCs w:val="24"/>
          <w:lang w:eastAsia="it-IT"/>
        </w:rPr>
        <w:t>INPS</w:t>
      </w:r>
      <w:r w:rsidRPr="000F0F33">
        <w:rPr>
          <w:rFonts w:ascii="Calibri" w:eastAsia="Times New Roman" w:hAnsi="Calibri" w:cs="Times New Roman"/>
          <w:color w:val="000000"/>
          <w:sz w:val="24"/>
          <w:szCs w:val="24"/>
          <w:lang w:eastAsia="it-IT"/>
        </w:rPr>
        <w:t xml:space="preserve">. </w:t>
      </w:r>
    </w:p>
    <w:p w:rsidR="000F0F33" w:rsidRPr="000F0F33" w:rsidRDefault="000F0F33" w:rsidP="000F0F33">
      <w:pPr>
        <w:spacing w:before="100" w:beforeAutospacing="1" w:after="100" w:afterAutospacing="1" w:line="240" w:lineRule="auto"/>
        <w:rPr>
          <w:rFonts w:ascii="Calibri" w:eastAsia="Times New Roman" w:hAnsi="Calibri" w:cs="Times New Roman"/>
          <w:color w:val="000000"/>
          <w:sz w:val="24"/>
          <w:szCs w:val="24"/>
          <w:lang w:eastAsia="it-IT"/>
        </w:rPr>
      </w:pPr>
      <w:r w:rsidRPr="000F0F33">
        <w:rPr>
          <w:rFonts w:ascii="Calibri" w:eastAsia="Times New Roman" w:hAnsi="Calibri" w:cs="Times New Roman"/>
          <w:color w:val="000000"/>
          <w:sz w:val="24"/>
          <w:szCs w:val="24"/>
          <w:lang w:eastAsia="it-IT"/>
        </w:rPr>
        <w:t xml:space="preserve">A partire dal 2019, il contributo può arrivare all’importo di </w:t>
      </w:r>
      <w:r w:rsidRPr="000F0F33">
        <w:rPr>
          <w:rFonts w:ascii="Calibri" w:eastAsia="Times New Roman" w:hAnsi="Calibri" w:cs="Times New Roman"/>
          <w:b/>
          <w:bCs/>
          <w:color w:val="000000"/>
          <w:sz w:val="24"/>
          <w:szCs w:val="24"/>
          <w:lang w:eastAsia="it-IT"/>
        </w:rPr>
        <w:t>1.500 euro</w:t>
      </w:r>
      <w:r w:rsidRPr="000F0F33">
        <w:rPr>
          <w:rFonts w:ascii="Calibri" w:eastAsia="Times New Roman" w:hAnsi="Calibri" w:cs="Times New Roman"/>
          <w:color w:val="000000"/>
          <w:sz w:val="24"/>
          <w:szCs w:val="24"/>
          <w:lang w:eastAsia="it-IT"/>
        </w:rPr>
        <w:t xml:space="preserve"> annui ed è finalizzato a sostenere le spese delle famiglie relative al pagamento delle rette degli </w:t>
      </w:r>
      <w:r w:rsidRPr="000F0F33">
        <w:rPr>
          <w:rFonts w:ascii="Calibri" w:eastAsia="Times New Roman" w:hAnsi="Calibri" w:cs="Times New Roman"/>
          <w:b/>
          <w:bCs/>
          <w:color w:val="000000"/>
          <w:sz w:val="24"/>
          <w:szCs w:val="24"/>
          <w:lang w:eastAsia="it-IT"/>
        </w:rPr>
        <w:t>asili nido</w:t>
      </w:r>
      <w:r w:rsidRPr="000F0F33">
        <w:rPr>
          <w:rFonts w:ascii="Calibri" w:eastAsia="Times New Roman" w:hAnsi="Calibri" w:cs="Times New Roman"/>
          <w:color w:val="000000"/>
          <w:sz w:val="24"/>
          <w:szCs w:val="24"/>
          <w:lang w:eastAsia="it-IT"/>
        </w:rPr>
        <w:t xml:space="preserve"> (pubblici e privati autorizzati) per i bambini nati, adottati o affidati dal 1° gennaio 2016. Tale contributo può essere richiesto anche per l’</w:t>
      </w:r>
      <w:r w:rsidRPr="000F0F33">
        <w:rPr>
          <w:rFonts w:ascii="Calibri" w:eastAsia="Times New Roman" w:hAnsi="Calibri" w:cs="Times New Roman"/>
          <w:b/>
          <w:bCs/>
          <w:color w:val="000000"/>
          <w:sz w:val="24"/>
          <w:szCs w:val="24"/>
          <w:lang w:eastAsia="it-IT"/>
        </w:rPr>
        <w:t>assistenza domiciliare</w:t>
      </w:r>
      <w:r w:rsidRPr="000F0F33">
        <w:rPr>
          <w:rFonts w:ascii="Calibri" w:eastAsia="Times New Roman" w:hAnsi="Calibri" w:cs="Times New Roman"/>
          <w:color w:val="000000"/>
          <w:sz w:val="24"/>
          <w:szCs w:val="24"/>
          <w:lang w:eastAsia="it-IT"/>
        </w:rPr>
        <w:t xml:space="preserve"> in favore di bambini con meno di tre anni affetti da gravi patologie croniche. In questo caso, il genitore richiedente, convivente con il bambino, deve presentare un attestato rilasciato dal pediatra di libera scelta che certifichi, per l’intero anno di riferimento, “l’impossibilità del bambino a frequentare gli asili nido in ragione di una grave patologia cronica”.</w:t>
      </w:r>
    </w:p>
    <w:p w:rsidR="000F0F33" w:rsidRPr="000F0F33" w:rsidRDefault="000F0F33" w:rsidP="000F0F33">
      <w:pPr>
        <w:spacing w:before="100" w:beforeAutospacing="1" w:after="100" w:afterAutospacing="1" w:line="240" w:lineRule="auto"/>
        <w:rPr>
          <w:rFonts w:ascii="Calibri" w:eastAsia="Times New Roman" w:hAnsi="Calibri" w:cs="Times New Roman"/>
          <w:color w:val="000000"/>
          <w:sz w:val="24"/>
          <w:szCs w:val="24"/>
          <w:lang w:eastAsia="it-IT"/>
        </w:rPr>
      </w:pPr>
      <w:r w:rsidRPr="000F0F33">
        <w:rPr>
          <w:rFonts w:ascii="Calibri" w:eastAsia="Times New Roman" w:hAnsi="Calibri" w:cs="Times New Roman"/>
          <w:color w:val="000000"/>
          <w:sz w:val="24"/>
          <w:szCs w:val="24"/>
          <w:lang w:eastAsia="it-IT"/>
        </w:rPr>
        <w:t>Mentre i genitori richiedenti il contributo asilo nido dovranno allegare alla domanda la documentazione comprovante il pagamento almeno della retta relativa al primo mese di frequenza per cui si richiede il beneficio, oppure, nel caso di asili nido pubblici che prevedono il pagamento delle rette posticipato rispetto al periodo di frequenza, la documentazione da cui risulti l’iscrizione.</w:t>
      </w:r>
    </w:p>
    <w:p w:rsidR="000F0F33" w:rsidRPr="000F0F33" w:rsidRDefault="000F0F33" w:rsidP="000F0F33">
      <w:pPr>
        <w:spacing w:before="100" w:beforeAutospacing="1" w:after="100" w:afterAutospacing="1" w:line="240" w:lineRule="auto"/>
        <w:rPr>
          <w:rFonts w:ascii="Calibri" w:eastAsia="Times New Roman" w:hAnsi="Calibri" w:cs="Times New Roman"/>
          <w:color w:val="000000"/>
          <w:sz w:val="24"/>
          <w:szCs w:val="24"/>
          <w:lang w:eastAsia="it-IT"/>
        </w:rPr>
      </w:pPr>
      <w:r w:rsidRPr="000F0F33">
        <w:rPr>
          <w:rFonts w:ascii="Calibri" w:eastAsia="Times New Roman" w:hAnsi="Calibri" w:cs="Times New Roman"/>
          <w:color w:val="000000"/>
          <w:sz w:val="24"/>
          <w:szCs w:val="24"/>
          <w:lang w:eastAsia="it-IT"/>
        </w:rPr>
        <w:t>La misura è stata prorogata dall’ultima Legge di Bilancio anche per le annualità 2020 e 2021, sempre per l’importo massimo di 1.500 euro.</w:t>
      </w:r>
    </w:p>
    <w:p w:rsidR="000F0F33" w:rsidRDefault="000F0F33" w:rsidP="000F0F33">
      <w:pPr>
        <w:spacing w:before="100" w:beforeAutospacing="1" w:after="100" w:afterAutospacing="1" w:line="240" w:lineRule="auto"/>
        <w:rPr>
          <w:rFonts w:ascii="Calibri" w:eastAsia="Times New Roman" w:hAnsi="Calibri" w:cs="Times New Roman"/>
          <w:color w:val="000000"/>
          <w:sz w:val="24"/>
          <w:szCs w:val="24"/>
          <w:lang w:eastAsia="it-IT"/>
        </w:rPr>
      </w:pPr>
      <w:r>
        <w:rPr>
          <w:rFonts w:ascii="Calibri" w:eastAsia="Times New Roman" w:hAnsi="Calibri" w:cs="Times New Roman"/>
          <w:color w:val="000000"/>
          <w:sz w:val="24"/>
          <w:szCs w:val="24"/>
          <w:lang w:eastAsia="it-IT"/>
        </w:rPr>
        <w:t xml:space="preserve">Per </w:t>
      </w:r>
      <w:r w:rsidRPr="000F0F33">
        <w:rPr>
          <w:rFonts w:ascii="Calibri" w:eastAsia="Times New Roman" w:hAnsi="Calibri" w:cs="Times New Roman"/>
          <w:color w:val="000000"/>
          <w:sz w:val="24"/>
          <w:szCs w:val="24"/>
          <w:lang w:eastAsia="it-IT"/>
        </w:rPr>
        <w:t>l’accesso al servizio e tut</w:t>
      </w:r>
      <w:r>
        <w:rPr>
          <w:rFonts w:ascii="Calibri" w:eastAsia="Times New Roman" w:hAnsi="Calibri" w:cs="Times New Roman"/>
          <w:color w:val="000000"/>
          <w:sz w:val="24"/>
          <w:szCs w:val="24"/>
          <w:lang w:eastAsia="it-IT"/>
        </w:rPr>
        <w:t>te le informazioni sulla misura si apra il seguente link</w:t>
      </w:r>
    </w:p>
    <w:p w:rsidR="000F0F33" w:rsidRDefault="00EF2A72" w:rsidP="000F0F33">
      <w:pPr>
        <w:spacing w:before="100" w:beforeAutospacing="1" w:after="100" w:afterAutospacing="1" w:line="240" w:lineRule="auto"/>
      </w:pPr>
      <w:hyperlink r:id="rId4" w:history="1">
        <w:r w:rsidR="000F0F33" w:rsidRPr="000F0F33">
          <w:rPr>
            <w:rStyle w:val="Collegamentoipertestuale"/>
            <w:rFonts w:ascii="Calibri" w:eastAsia="Times New Roman" w:hAnsi="Calibri" w:cs="Times New Roman"/>
            <w:sz w:val="24"/>
            <w:szCs w:val="24"/>
            <w:lang w:eastAsia="it-IT"/>
          </w:rPr>
          <w:t>https://www.inps.it/NuovoportaleINPS/default.aspx?itemdir=51105&amp;lang=IT</w:t>
        </w:r>
      </w:hyperlink>
    </w:p>
    <w:p w:rsidR="00C549BB" w:rsidRPr="00C549BB" w:rsidRDefault="00C549BB" w:rsidP="00C549BB">
      <w:pPr>
        <w:pStyle w:val="NormaleWeb"/>
        <w:spacing w:before="0" w:beforeAutospacing="0" w:after="165" w:afterAutospacing="0" w:line="405" w:lineRule="atLeast"/>
        <w:rPr>
          <w:rFonts w:ascii="Calibri" w:hAnsi="Calibri"/>
          <w:b/>
          <w:color w:val="000000"/>
        </w:rPr>
      </w:pPr>
      <w:r w:rsidRPr="00454BD9">
        <w:rPr>
          <w:rFonts w:ascii="Calibri" w:hAnsi="Calibri"/>
          <w:b/>
          <w:color w:val="000000"/>
          <w:u w:val="single"/>
        </w:rPr>
        <w:t>Dalle 10 di lunedì 28 gennaio</w:t>
      </w:r>
      <w:r w:rsidRPr="00C549BB">
        <w:rPr>
          <w:rFonts w:ascii="Calibri" w:hAnsi="Calibri"/>
          <w:b/>
          <w:color w:val="000000"/>
        </w:rPr>
        <w:t xml:space="preserve"> sarà attivo il servizio online per </w:t>
      </w:r>
      <w:hyperlink r:id="rId5" w:tooltip="Accedi al servizio" w:history="1">
        <w:r w:rsidRPr="00C549BB">
          <w:rPr>
            <w:rFonts w:ascii="Calibri" w:hAnsi="Calibri"/>
            <w:b/>
            <w:color w:val="000000"/>
          </w:rPr>
          <w:t>richiedere il bonus asilo nido</w:t>
        </w:r>
      </w:hyperlink>
      <w:r w:rsidRPr="00C549BB">
        <w:rPr>
          <w:rFonts w:ascii="Calibri" w:hAnsi="Calibri"/>
          <w:b/>
          <w:color w:val="000000"/>
        </w:rPr>
        <w:t xml:space="preserve"> per il 2019.</w:t>
      </w:r>
      <w:r w:rsidRPr="00C549BB">
        <w:rPr>
          <w:rFonts w:ascii="Calibri" w:hAnsi="Calibri"/>
          <w:b/>
          <w:color w:val="000000"/>
        </w:rPr>
        <w:br/>
        <w:t>Il contributo, fino a un importo massimo di 1.500 euro su base annua, può essere corrisposto, previa presentazione della domanda da parte del genitore, a beneficio di bambini nati, adottati o affidati dal 1° gennaio 2016 per contribuire al pagamento delle rette degli asili nido pubblici e privati autorizzati (cosiddetto contributo asilo nido) e in favore dei bambini di età inferiore a tre anni, impossibilitati a frequentare gli asili nido in quanto affetti da gravi patologie croniche, per i quali le famiglie si avvalgono di servizi assistenziali domiciliari.</w:t>
      </w:r>
    </w:p>
    <w:p w:rsidR="00C549BB" w:rsidRPr="00C549BB" w:rsidRDefault="00C549BB" w:rsidP="00C549BB">
      <w:pPr>
        <w:pStyle w:val="NormaleWeb"/>
        <w:spacing w:before="0" w:beforeAutospacing="0" w:after="165" w:afterAutospacing="0" w:line="405" w:lineRule="atLeast"/>
        <w:rPr>
          <w:rFonts w:ascii="Calibri" w:hAnsi="Calibri"/>
          <w:b/>
          <w:color w:val="000000"/>
        </w:rPr>
      </w:pPr>
      <w:r w:rsidRPr="00C549BB">
        <w:rPr>
          <w:rFonts w:ascii="Calibri" w:hAnsi="Calibri"/>
          <w:b/>
          <w:color w:val="000000"/>
        </w:rPr>
        <w:t>Per la presentazione della domanda, il richiedente il contributo asilo nido dovrà allegare la documentazione comprovante il pagamento almeno della retta relativa al primo mese di frequenza per cui si richiede il beneficio oppure, nel caso di asili nido pubblici che prevedono il pagamento delle rette posticipato rispetto al periodo di frequenza, la documentazione da cui risulti l’iscrizione.</w:t>
      </w:r>
    </w:p>
    <w:p w:rsidR="00C549BB" w:rsidRPr="00C549BB" w:rsidRDefault="00C549BB" w:rsidP="00C549BB">
      <w:pPr>
        <w:pStyle w:val="NormaleWeb"/>
        <w:spacing w:before="0" w:beforeAutospacing="0" w:after="165" w:afterAutospacing="0" w:line="405" w:lineRule="atLeast"/>
        <w:rPr>
          <w:rFonts w:ascii="Calibri" w:hAnsi="Calibri"/>
          <w:b/>
          <w:color w:val="000000"/>
        </w:rPr>
      </w:pPr>
      <w:r w:rsidRPr="00C549BB">
        <w:rPr>
          <w:rFonts w:ascii="Calibri" w:hAnsi="Calibri"/>
          <w:b/>
          <w:color w:val="000000"/>
        </w:rPr>
        <w:t>Per i bambini di età inferiore ai tre anni impossibilitati a frequentare gli asili nido, per la presentazione della domanda, il richiedente dovrà allegare l’attestazione, rilasciata dal pediatra di libera scelta, che attesti l’impossibilità del bambino di frequentare l’asilo nido per l’intero anno solare di riferimento, a causa di una grave patologia cronica.</w:t>
      </w:r>
    </w:p>
    <w:sectPr w:rsidR="00C549BB" w:rsidRPr="00C549BB" w:rsidSect="00C549BB">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0F33"/>
    <w:rsid w:val="000F0F33"/>
    <w:rsid w:val="00370E1F"/>
    <w:rsid w:val="00454BD9"/>
    <w:rsid w:val="00C549BB"/>
    <w:rsid w:val="00EF2A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0E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F0F33"/>
    <w:rPr>
      <w:b/>
      <w:bCs/>
    </w:rPr>
  </w:style>
  <w:style w:type="paragraph" w:styleId="NormaleWeb">
    <w:name w:val="Normal (Web)"/>
    <w:basedOn w:val="Normale"/>
    <w:uiPriority w:val="99"/>
    <w:unhideWhenUsed/>
    <w:rsid w:val="000F0F3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0F0F33"/>
    <w:rPr>
      <w:color w:val="0000FF"/>
      <w:u w:val="single"/>
    </w:rPr>
  </w:style>
</w:styles>
</file>

<file path=word/webSettings.xml><?xml version="1.0" encoding="utf-8"?>
<w:webSettings xmlns:r="http://schemas.openxmlformats.org/officeDocument/2006/relationships" xmlns:w="http://schemas.openxmlformats.org/wordprocessingml/2006/main">
  <w:divs>
    <w:div w:id="896090913">
      <w:bodyDiv w:val="1"/>
      <w:marLeft w:val="0"/>
      <w:marRight w:val="0"/>
      <w:marTop w:val="0"/>
      <w:marBottom w:val="0"/>
      <w:divBdr>
        <w:top w:val="none" w:sz="0" w:space="0" w:color="auto"/>
        <w:left w:val="none" w:sz="0" w:space="0" w:color="auto"/>
        <w:bottom w:val="none" w:sz="0" w:space="0" w:color="auto"/>
        <w:right w:val="none" w:sz="0" w:space="0" w:color="auto"/>
      </w:divBdr>
      <w:divsChild>
        <w:div w:id="1493713429">
          <w:marLeft w:val="0"/>
          <w:marRight w:val="0"/>
          <w:marTop w:val="0"/>
          <w:marBottom w:val="0"/>
          <w:divBdr>
            <w:top w:val="none" w:sz="0" w:space="0" w:color="auto"/>
            <w:left w:val="none" w:sz="0" w:space="0" w:color="auto"/>
            <w:bottom w:val="none" w:sz="0" w:space="0" w:color="auto"/>
            <w:right w:val="none" w:sz="0" w:space="0" w:color="auto"/>
          </w:divBdr>
          <w:divsChild>
            <w:div w:id="1135440823">
              <w:marLeft w:val="0"/>
              <w:marRight w:val="0"/>
              <w:marTop w:val="0"/>
              <w:marBottom w:val="0"/>
              <w:divBdr>
                <w:top w:val="none" w:sz="0" w:space="0" w:color="auto"/>
                <w:left w:val="none" w:sz="0" w:space="0" w:color="auto"/>
                <w:bottom w:val="none" w:sz="0" w:space="0" w:color="auto"/>
                <w:right w:val="none" w:sz="0" w:space="0" w:color="auto"/>
              </w:divBdr>
              <w:divsChild>
                <w:div w:id="371543904">
                  <w:marLeft w:val="0"/>
                  <w:marRight w:val="0"/>
                  <w:marTop w:val="0"/>
                  <w:marBottom w:val="0"/>
                  <w:divBdr>
                    <w:top w:val="none" w:sz="0" w:space="0" w:color="auto"/>
                    <w:left w:val="none" w:sz="0" w:space="0" w:color="auto"/>
                    <w:bottom w:val="none" w:sz="0" w:space="0" w:color="auto"/>
                    <w:right w:val="none" w:sz="0" w:space="0" w:color="auto"/>
                  </w:divBdr>
                  <w:divsChild>
                    <w:div w:id="6065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99010">
      <w:bodyDiv w:val="1"/>
      <w:marLeft w:val="0"/>
      <w:marRight w:val="0"/>
      <w:marTop w:val="0"/>
      <w:marBottom w:val="0"/>
      <w:divBdr>
        <w:top w:val="none" w:sz="0" w:space="0" w:color="auto"/>
        <w:left w:val="none" w:sz="0" w:space="0" w:color="auto"/>
        <w:bottom w:val="none" w:sz="0" w:space="0" w:color="auto"/>
        <w:right w:val="none" w:sz="0" w:space="0" w:color="auto"/>
      </w:divBdr>
      <w:divsChild>
        <w:div w:id="516041033">
          <w:marLeft w:val="0"/>
          <w:marRight w:val="0"/>
          <w:marTop w:val="0"/>
          <w:marBottom w:val="0"/>
          <w:divBdr>
            <w:top w:val="none" w:sz="0" w:space="0" w:color="auto"/>
            <w:left w:val="none" w:sz="0" w:space="0" w:color="auto"/>
            <w:bottom w:val="none" w:sz="0" w:space="0" w:color="auto"/>
            <w:right w:val="none" w:sz="0" w:space="0" w:color="auto"/>
          </w:divBdr>
          <w:divsChild>
            <w:div w:id="413284367">
              <w:marLeft w:val="0"/>
              <w:marRight w:val="0"/>
              <w:marTop w:val="0"/>
              <w:marBottom w:val="0"/>
              <w:divBdr>
                <w:top w:val="none" w:sz="0" w:space="0" w:color="auto"/>
                <w:left w:val="none" w:sz="0" w:space="0" w:color="auto"/>
                <w:bottom w:val="none" w:sz="0" w:space="0" w:color="auto"/>
                <w:right w:val="none" w:sz="0" w:space="0" w:color="auto"/>
              </w:divBdr>
              <w:divsChild>
                <w:div w:id="413473561">
                  <w:marLeft w:val="0"/>
                  <w:marRight w:val="0"/>
                  <w:marTop w:val="0"/>
                  <w:marBottom w:val="0"/>
                  <w:divBdr>
                    <w:top w:val="none" w:sz="0" w:space="0" w:color="auto"/>
                    <w:left w:val="none" w:sz="0" w:space="0" w:color="auto"/>
                    <w:bottom w:val="none" w:sz="0" w:space="0" w:color="auto"/>
                    <w:right w:val="none" w:sz="0" w:space="0" w:color="auto"/>
                  </w:divBdr>
                  <w:divsChild>
                    <w:div w:id="800540507">
                      <w:marLeft w:val="0"/>
                      <w:marRight w:val="0"/>
                      <w:marTop w:val="0"/>
                      <w:marBottom w:val="0"/>
                      <w:divBdr>
                        <w:top w:val="none" w:sz="0" w:space="0" w:color="auto"/>
                        <w:left w:val="none" w:sz="0" w:space="0" w:color="auto"/>
                        <w:bottom w:val="none" w:sz="0" w:space="0" w:color="auto"/>
                        <w:right w:val="none" w:sz="0" w:space="0" w:color="auto"/>
                      </w:divBdr>
                      <w:divsChild>
                        <w:div w:id="8055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ps.it/nuovoportaleinps/default.aspx?sPathID=%3b0%3b51798%3b&amp;lastMenu=51798&amp;iMenu=1&amp;sURL=https%3a%2f%2fwww.inps.it%2fNuovoportaleINPS%2fdefault.aspx%3fitemdir%3d51105%26lang%3dIT&amp;RedirectForzato=True" TargetMode="External"/><Relationship Id="rId4" Type="http://schemas.openxmlformats.org/officeDocument/2006/relationships/hyperlink" Target="https://www.inps.it/NuovoportaleINPS/default.aspx?itemdir=51105&amp;lan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molf2237150</dc:creator>
  <cp:keywords/>
  <dc:description/>
  <cp:lastModifiedBy>molf2237150</cp:lastModifiedBy>
  <cp:revision>4</cp:revision>
  <dcterms:created xsi:type="dcterms:W3CDTF">2019-01-15T09:58:00Z</dcterms:created>
  <dcterms:modified xsi:type="dcterms:W3CDTF">2019-01-25T12:40:00Z</dcterms:modified>
</cp:coreProperties>
</file>