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3700" w14:textId="77777777" w:rsidR="00D10815" w:rsidRPr="004C0700" w:rsidRDefault="00D10815">
      <w:pPr>
        <w:rPr>
          <w:b/>
          <w:sz w:val="32"/>
          <w:szCs w:val="32"/>
          <w:u w:val="single"/>
        </w:rPr>
      </w:pPr>
      <w:r w:rsidRPr="004C0700">
        <w:rPr>
          <w:b/>
          <w:sz w:val="32"/>
          <w:szCs w:val="32"/>
          <w:u w:val="single"/>
        </w:rPr>
        <w:t>Verbale dell’Area Tematica Salute Mentale, Neuropsichiatria</w:t>
      </w:r>
      <w:r w:rsidR="00147BD2">
        <w:rPr>
          <w:b/>
          <w:sz w:val="32"/>
          <w:szCs w:val="32"/>
          <w:u w:val="single"/>
        </w:rPr>
        <w:t xml:space="preserve"> infantile</w:t>
      </w:r>
      <w:r w:rsidRPr="004C0700">
        <w:rPr>
          <w:b/>
          <w:sz w:val="32"/>
          <w:szCs w:val="32"/>
          <w:u w:val="single"/>
        </w:rPr>
        <w:t xml:space="preserve"> e Dipendenze Patologiche – 11 luglio 2017</w:t>
      </w:r>
    </w:p>
    <w:p w14:paraId="6B01C69A" w14:textId="77777777" w:rsidR="004C0700" w:rsidRDefault="004C0700">
      <w:pPr>
        <w:rPr>
          <w:sz w:val="32"/>
          <w:szCs w:val="32"/>
        </w:rPr>
      </w:pPr>
    </w:p>
    <w:p w14:paraId="3E2CE65A" w14:textId="77777777" w:rsidR="004C0700" w:rsidRDefault="00D10815">
      <w:pPr>
        <w:rPr>
          <w:sz w:val="32"/>
          <w:szCs w:val="32"/>
        </w:rPr>
      </w:pPr>
      <w:r>
        <w:rPr>
          <w:sz w:val="32"/>
          <w:szCs w:val="32"/>
        </w:rPr>
        <w:t xml:space="preserve">Presenti: </w:t>
      </w:r>
    </w:p>
    <w:p w14:paraId="5B8DCD74" w14:textId="77777777" w:rsidR="00D10815" w:rsidRDefault="004C0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10815">
        <w:rPr>
          <w:sz w:val="32"/>
          <w:szCs w:val="32"/>
        </w:rPr>
        <w:t>Maria Altamura – La Breccia Corato</w:t>
      </w:r>
    </w:p>
    <w:p w14:paraId="6A0FD546" w14:textId="77777777" w:rsidR="00D10815" w:rsidRDefault="00D10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Patrizia </w:t>
      </w:r>
      <w:proofErr w:type="spellStart"/>
      <w:r>
        <w:rPr>
          <w:sz w:val="32"/>
          <w:szCs w:val="32"/>
        </w:rPr>
        <w:t>Labombarda</w:t>
      </w:r>
      <w:proofErr w:type="spellEnd"/>
      <w:r>
        <w:rPr>
          <w:sz w:val="32"/>
          <w:szCs w:val="32"/>
        </w:rPr>
        <w:t xml:space="preserve"> – ASA Giovinazzo</w:t>
      </w:r>
    </w:p>
    <w:p w14:paraId="7C75BB1D" w14:textId="77777777" w:rsidR="00D10815" w:rsidRDefault="00D10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Rosanna Guglielmi – AFAUP Bari</w:t>
      </w:r>
    </w:p>
    <w:p w14:paraId="4B983BD3" w14:textId="77777777" w:rsidR="004C0700" w:rsidRDefault="004C0700">
      <w:pPr>
        <w:rPr>
          <w:sz w:val="32"/>
          <w:szCs w:val="32"/>
        </w:rPr>
      </w:pPr>
      <w:r>
        <w:rPr>
          <w:sz w:val="32"/>
          <w:szCs w:val="32"/>
        </w:rPr>
        <w:t>Assenti giustificati:</w:t>
      </w:r>
    </w:p>
    <w:p w14:paraId="2A3BE3E5" w14:textId="77777777" w:rsidR="00D10815" w:rsidRDefault="004C0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10815">
        <w:rPr>
          <w:sz w:val="32"/>
          <w:szCs w:val="32"/>
        </w:rPr>
        <w:t xml:space="preserve">Raffaele </w:t>
      </w:r>
      <w:proofErr w:type="spellStart"/>
      <w:r w:rsidR="00D10815">
        <w:rPr>
          <w:sz w:val="32"/>
          <w:szCs w:val="32"/>
        </w:rPr>
        <w:t>Bongallino</w:t>
      </w:r>
      <w:proofErr w:type="spellEnd"/>
      <w:r w:rsidR="00D10815">
        <w:rPr>
          <w:sz w:val="32"/>
          <w:szCs w:val="32"/>
        </w:rPr>
        <w:t xml:space="preserve"> - ATSM Speranza Santeramo</w:t>
      </w:r>
    </w:p>
    <w:p w14:paraId="56A2A4A7" w14:textId="77777777" w:rsidR="00D10815" w:rsidRDefault="00D10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Vito Solazzo – Autismo Insieme Santeramo</w:t>
      </w:r>
    </w:p>
    <w:p w14:paraId="38937A0D" w14:textId="77777777" w:rsidR="00D10815" w:rsidRDefault="00D10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Paolo </w:t>
      </w:r>
      <w:proofErr w:type="spellStart"/>
      <w:r>
        <w:rPr>
          <w:sz w:val="32"/>
          <w:szCs w:val="32"/>
        </w:rPr>
        <w:t>Petruzzellis</w:t>
      </w:r>
      <w:proofErr w:type="spellEnd"/>
      <w:r>
        <w:rPr>
          <w:sz w:val="32"/>
          <w:szCs w:val="32"/>
        </w:rPr>
        <w:t xml:space="preserve"> – Rete </w:t>
      </w:r>
      <w:proofErr w:type="gramStart"/>
      <w:r>
        <w:rPr>
          <w:sz w:val="32"/>
          <w:szCs w:val="32"/>
        </w:rPr>
        <w:t>3  AICE</w:t>
      </w:r>
      <w:proofErr w:type="gramEnd"/>
    </w:p>
    <w:p w14:paraId="0CBE2755" w14:textId="77777777" w:rsidR="00D10815" w:rsidRDefault="00D10815">
      <w:pPr>
        <w:rPr>
          <w:sz w:val="32"/>
          <w:szCs w:val="32"/>
        </w:rPr>
      </w:pPr>
    </w:p>
    <w:p w14:paraId="75F79CDA" w14:textId="77777777" w:rsidR="00D10815" w:rsidRDefault="00D10815" w:rsidP="00D108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Apre l’incontro la coordinatrice Rosanna Guglielmi, che parla dell’audizione avvenuta </w:t>
      </w:r>
      <w:r w:rsidR="00061B14">
        <w:rPr>
          <w:sz w:val="32"/>
          <w:szCs w:val="32"/>
        </w:rPr>
        <w:t xml:space="preserve">il 6 luglio scorso </w:t>
      </w:r>
      <w:r>
        <w:rPr>
          <w:sz w:val="32"/>
          <w:szCs w:val="32"/>
        </w:rPr>
        <w:t xml:space="preserve">presso la terza commissione consiliare </w:t>
      </w:r>
      <w:r w:rsidR="00061B14">
        <w:rPr>
          <w:sz w:val="32"/>
          <w:szCs w:val="32"/>
        </w:rPr>
        <w:t xml:space="preserve">permanente nella sede del Consiglio </w:t>
      </w:r>
      <w:r>
        <w:rPr>
          <w:sz w:val="32"/>
          <w:szCs w:val="32"/>
        </w:rPr>
        <w:t>Region</w:t>
      </w:r>
      <w:r w:rsidR="00061B14">
        <w:rPr>
          <w:sz w:val="32"/>
          <w:szCs w:val="32"/>
        </w:rPr>
        <w:t>ale. Oltre all’intervento dell’AFAUP</w:t>
      </w:r>
      <w:r w:rsidR="004C0700">
        <w:rPr>
          <w:sz w:val="32"/>
          <w:szCs w:val="32"/>
        </w:rPr>
        <w:t>,</w:t>
      </w:r>
      <w:r w:rsidR="00061B14">
        <w:rPr>
          <w:sz w:val="32"/>
          <w:szCs w:val="32"/>
        </w:rPr>
        <w:t xml:space="preserve"> che ha presentato una relazione anche a nome delle associazioni dell’area tematica Salute Mentale, Neuropsichiatria </w:t>
      </w:r>
      <w:r w:rsidR="00147BD2">
        <w:rPr>
          <w:sz w:val="32"/>
          <w:szCs w:val="32"/>
        </w:rPr>
        <w:t xml:space="preserve">Infantile </w:t>
      </w:r>
      <w:r w:rsidR="00061B14">
        <w:rPr>
          <w:sz w:val="32"/>
          <w:szCs w:val="32"/>
        </w:rPr>
        <w:t xml:space="preserve">e Dipendenze Patologiche, sono intervenute altre 4 associazioni del territorio pugliese, la funzionaria dell’assessorato </w:t>
      </w:r>
      <w:proofErr w:type="spellStart"/>
      <w:r w:rsidR="00061B14">
        <w:rPr>
          <w:sz w:val="32"/>
          <w:szCs w:val="32"/>
        </w:rPr>
        <w:t>reg.le</w:t>
      </w:r>
      <w:proofErr w:type="spellEnd"/>
      <w:r w:rsidR="00061B14">
        <w:rPr>
          <w:sz w:val="32"/>
          <w:szCs w:val="32"/>
        </w:rPr>
        <w:t xml:space="preserve"> alla Sanità, </w:t>
      </w:r>
      <w:proofErr w:type="spellStart"/>
      <w:r w:rsidR="00061B14">
        <w:rPr>
          <w:sz w:val="32"/>
          <w:szCs w:val="32"/>
        </w:rPr>
        <w:t>d.ssa</w:t>
      </w:r>
      <w:proofErr w:type="spellEnd"/>
      <w:r w:rsidR="00061B14">
        <w:rPr>
          <w:sz w:val="32"/>
          <w:szCs w:val="32"/>
        </w:rPr>
        <w:t xml:space="preserve"> Marisa De Palma, e i direttori dei DSM territoriali, a cominciare dal dr. </w:t>
      </w:r>
      <w:r w:rsidR="00C3525E">
        <w:rPr>
          <w:sz w:val="32"/>
          <w:szCs w:val="32"/>
        </w:rPr>
        <w:t xml:space="preserve">Domenico </w:t>
      </w:r>
      <w:proofErr w:type="spellStart"/>
      <w:r w:rsidR="00C3525E">
        <w:rPr>
          <w:sz w:val="32"/>
          <w:szCs w:val="32"/>
        </w:rPr>
        <w:t>Semisa</w:t>
      </w:r>
      <w:proofErr w:type="spellEnd"/>
      <w:r w:rsidR="00C3525E">
        <w:rPr>
          <w:sz w:val="32"/>
          <w:szCs w:val="32"/>
        </w:rPr>
        <w:t>. Sono emerse problematiche irrisolte da lungo tempo, che rendono difficile la quotidianit</w:t>
      </w:r>
      <w:r w:rsidR="004C0700">
        <w:rPr>
          <w:sz w:val="32"/>
          <w:szCs w:val="32"/>
        </w:rPr>
        <w:t>à della psichiatria in Puglia;</w:t>
      </w:r>
      <w:r w:rsidR="00C3525E">
        <w:rPr>
          <w:sz w:val="32"/>
          <w:szCs w:val="32"/>
        </w:rPr>
        <w:t xml:space="preserve"> non si sa se e come verranno recepite </w:t>
      </w:r>
      <w:r w:rsidR="004C0700">
        <w:rPr>
          <w:sz w:val="32"/>
          <w:szCs w:val="32"/>
        </w:rPr>
        <w:t xml:space="preserve">e affrontate </w:t>
      </w:r>
      <w:r w:rsidR="00C3525E">
        <w:rPr>
          <w:sz w:val="32"/>
          <w:szCs w:val="32"/>
        </w:rPr>
        <w:t xml:space="preserve">dal Consiglio </w:t>
      </w:r>
      <w:proofErr w:type="spellStart"/>
      <w:r w:rsidR="00C3525E">
        <w:rPr>
          <w:sz w:val="32"/>
          <w:szCs w:val="32"/>
        </w:rPr>
        <w:t>reg.le</w:t>
      </w:r>
      <w:proofErr w:type="spellEnd"/>
      <w:r w:rsidR="00C3525E">
        <w:rPr>
          <w:sz w:val="32"/>
          <w:szCs w:val="32"/>
        </w:rPr>
        <w:t>.</w:t>
      </w:r>
    </w:p>
    <w:p w14:paraId="37494125" w14:textId="77777777" w:rsidR="00C3525E" w:rsidRDefault="00C3525E" w:rsidP="00D108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Sia Altamura che </w:t>
      </w:r>
      <w:proofErr w:type="spellStart"/>
      <w:r>
        <w:rPr>
          <w:sz w:val="32"/>
          <w:szCs w:val="32"/>
        </w:rPr>
        <w:t>Labombarda</w:t>
      </w:r>
      <w:proofErr w:type="spellEnd"/>
      <w:r>
        <w:rPr>
          <w:sz w:val="32"/>
          <w:szCs w:val="32"/>
        </w:rPr>
        <w:t xml:space="preserve"> concordano nell’ampliare e approfondire la relazione (soprattutto sulla realtà dei CAT da poco istituiti nella regione), da presentare a tutto il gruppo nel primo incontro utile dopo l’estate. </w:t>
      </w:r>
      <w:proofErr w:type="spellStart"/>
      <w:r>
        <w:rPr>
          <w:sz w:val="32"/>
          <w:szCs w:val="32"/>
        </w:rPr>
        <w:lastRenderedPageBreak/>
        <w:t>Labombarda</w:t>
      </w:r>
      <w:proofErr w:type="spellEnd"/>
      <w:r w:rsidR="004C0700">
        <w:rPr>
          <w:sz w:val="32"/>
          <w:szCs w:val="32"/>
        </w:rPr>
        <w:t>, in particolare,</w:t>
      </w:r>
      <w:r>
        <w:rPr>
          <w:sz w:val="32"/>
          <w:szCs w:val="32"/>
        </w:rPr>
        <w:t xml:space="preserve"> si assume il compito di analizzare e riflettere </w:t>
      </w:r>
      <w:r w:rsidR="004C0700">
        <w:rPr>
          <w:sz w:val="32"/>
          <w:szCs w:val="32"/>
        </w:rPr>
        <w:t>sul servizio erogato dai nuovi CAT. Si potrà così avere un quadro aggiornato della situazione della psichiatria sul territorio, che potrà essere presentato al CCM della ASL Bari.</w:t>
      </w:r>
    </w:p>
    <w:p w14:paraId="1054FC4A" w14:textId="77777777" w:rsidR="004C0700" w:rsidRDefault="00C3525E" w:rsidP="00D10815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stata fatta </w:t>
      </w:r>
      <w:r w:rsidR="004C0700">
        <w:rPr>
          <w:sz w:val="32"/>
          <w:szCs w:val="32"/>
        </w:rPr>
        <w:t xml:space="preserve">anche </w:t>
      </w:r>
      <w:r>
        <w:rPr>
          <w:sz w:val="32"/>
          <w:szCs w:val="32"/>
        </w:rPr>
        <w:t xml:space="preserve">una riflessione per quanto riguarda l’indagine sul grado di umanizzazione delle strutture ospedaliere, appena conclusa, che ha visto il coinvolgimento di molte associazioni di questa area tematica del CCM. </w:t>
      </w:r>
      <w:proofErr w:type="gramStart"/>
      <w:r>
        <w:rPr>
          <w:sz w:val="32"/>
          <w:szCs w:val="32"/>
        </w:rPr>
        <w:t>Le presenti</w:t>
      </w:r>
      <w:proofErr w:type="gramEnd"/>
      <w:r>
        <w:rPr>
          <w:sz w:val="32"/>
          <w:szCs w:val="32"/>
        </w:rPr>
        <w:t xml:space="preserve"> concordano sul poco tempo a disposizione avuto per condurre l’indagine e la scarsa preparazione ricevuta proprio a causa della stringatezza del tempo. </w:t>
      </w:r>
      <w:proofErr w:type="gramStart"/>
      <w:r w:rsidR="004C0700">
        <w:rPr>
          <w:sz w:val="32"/>
          <w:szCs w:val="32"/>
        </w:rPr>
        <w:t>E’</w:t>
      </w:r>
      <w:proofErr w:type="gramEnd"/>
      <w:r w:rsidR="004C0700">
        <w:rPr>
          <w:sz w:val="32"/>
          <w:szCs w:val="32"/>
        </w:rPr>
        <w:t xml:space="preserve"> stata comunque un’esperienza utile per verificare con imparzialità lo stato dei servizi ospedalieri, per quanto riguarda eccellenze e disastri dei singoli reparti.</w:t>
      </w:r>
    </w:p>
    <w:p w14:paraId="275F602D" w14:textId="77777777" w:rsidR="00C3525E" w:rsidRDefault="00C3525E" w:rsidP="00D108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aspettano i primi risultati, ma soprattutto un approfondimento </w:t>
      </w:r>
      <w:r w:rsidR="004C0700">
        <w:rPr>
          <w:sz w:val="32"/>
          <w:szCs w:val="32"/>
        </w:rPr>
        <w:t xml:space="preserve">critico </w:t>
      </w:r>
      <w:r>
        <w:rPr>
          <w:sz w:val="32"/>
          <w:szCs w:val="32"/>
        </w:rPr>
        <w:t>s</w:t>
      </w:r>
      <w:r w:rsidR="00A779B8">
        <w:rPr>
          <w:sz w:val="32"/>
          <w:szCs w:val="32"/>
        </w:rPr>
        <w:t>ulla realtà ospedaliera testata.</w:t>
      </w:r>
    </w:p>
    <w:p w14:paraId="10F96828" w14:textId="77777777" w:rsidR="004C0700" w:rsidRDefault="004C0700" w:rsidP="00D10815">
      <w:pPr>
        <w:jc w:val="both"/>
        <w:rPr>
          <w:sz w:val="32"/>
          <w:szCs w:val="32"/>
        </w:rPr>
      </w:pPr>
      <w:r>
        <w:rPr>
          <w:sz w:val="32"/>
          <w:szCs w:val="32"/>
        </w:rPr>
        <w:t>Alle 18,30 non avendo altro da discutere, la riunione si è conclusa.</w:t>
      </w:r>
      <w:r w:rsidR="0065139F">
        <w:rPr>
          <w:sz w:val="32"/>
          <w:szCs w:val="32"/>
        </w:rPr>
        <w:t xml:space="preserve">        </w:t>
      </w:r>
    </w:p>
    <w:p w14:paraId="4B1D76C9" w14:textId="0267CE20" w:rsidR="0065139F" w:rsidRDefault="003D7B4A" w:rsidP="00D1081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B5AA5" wp14:editId="0A474980">
                <wp:simplePos x="0" y="0"/>
                <wp:positionH relativeFrom="column">
                  <wp:posOffset>1451610</wp:posOffset>
                </wp:positionH>
                <wp:positionV relativeFrom="paragraph">
                  <wp:posOffset>381000</wp:posOffset>
                </wp:positionV>
                <wp:extent cx="2724150" cy="6667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98074" id="Rettangolo 2" o:spid="_x0000_s1026" style="position:absolute;margin-left:114.3pt;margin-top:30pt;width:214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" fillcolor="white [3212]" strokecolor="white [3212]" strokeweight="2pt"/>
            </w:pict>
          </mc:Fallback>
        </mc:AlternateContent>
      </w:r>
    </w:p>
    <w:p w14:paraId="4462D5F6" w14:textId="77777777" w:rsidR="0065139F" w:rsidRDefault="0065139F" w:rsidP="006513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3634BCD" wp14:editId="535FC1E0">
            <wp:extent cx="2171700" cy="638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0926" w14:textId="77777777" w:rsidR="0065139F" w:rsidRPr="0065139F" w:rsidRDefault="0065139F" w:rsidP="006513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32"/>
          <w:szCs w:val="32"/>
        </w:rPr>
        <w:t xml:space="preserve">                                              Rosanna Guglielmi</w:t>
      </w:r>
    </w:p>
    <w:p w14:paraId="6EE6B4EB" w14:textId="77777777" w:rsidR="0065139F" w:rsidRPr="0065139F" w:rsidRDefault="0065139F" w:rsidP="00D10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5139F">
        <w:rPr>
          <w:sz w:val="24"/>
          <w:szCs w:val="24"/>
        </w:rPr>
        <w:t xml:space="preserve">  Coordinatrice area tematica Salute Men</w:t>
      </w:r>
      <w:r>
        <w:rPr>
          <w:sz w:val="24"/>
          <w:szCs w:val="24"/>
        </w:rPr>
        <w:t xml:space="preserve">tale, Neuropsichiatria </w:t>
      </w:r>
      <w:proofErr w:type="spellStart"/>
      <w:r>
        <w:rPr>
          <w:sz w:val="24"/>
          <w:szCs w:val="24"/>
        </w:rPr>
        <w:t>Inf</w:t>
      </w:r>
      <w:proofErr w:type="spellEnd"/>
      <w:r>
        <w:rPr>
          <w:sz w:val="24"/>
          <w:szCs w:val="24"/>
        </w:rPr>
        <w:t>.</w:t>
      </w:r>
      <w:r w:rsidRPr="0065139F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Dip</w:t>
      </w:r>
      <w:proofErr w:type="spellEnd"/>
      <w:r>
        <w:rPr>
          <w:sz w:val="24"/>
          <w:szCs w:val="24"/>
        </w:rPr>
        <w:t>. Patologiche</w:t>
      </w:r>
    </w:p>
    <w:p w14:paraId="23B78B77" w14:textId="77777777" w:rsidR="0065139F" w:rsidRDefault="0065139F" w:rsidP="00D10815">
      <w:pPr>
        <w:jc w:val="both"/>
        <w:rPr>
          <w:sz w:val="32"/>
          <w:szCs w:val="32"/>
        </w:rPr>
      </w:pPr>
    </w:p>
    <w:p w14:paraId="536E23E1" w14:textId="77777777" w:rsidR="0065139F" w:rsidRPr="00D10815" w:rsidRDefault="0065139F" w:rsidP="00D10815">
      <w:pPr>
        <w:jc w:val="both"/>
        <w:rPr>
          <w:sz w:val="32"/>
          <w:szCs w:val="32"/>
        </w:rPr>
      </w:pPr>
    </w:p>
    <w:sectPr w:rsidR="0065139F" w:rsidRPr="00D10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15"/>
    <w:rsid w:val="00061B14"/>
    <w:rsid w:val="00147BD2"/>
    <w:rsid w:val="003D7B4A"/>
    <w:rsid w:val="004C0700"/>
    <w:rsid w:val="0065139F"/>
    <w:rsid w:val="00A779B8"/>
    <w:rsid w:val="00C3525E"/>
    <w:rsid w:val="00D10815"/>
    <w:rsid w:val="00D31690"/>
    <w:rsid w:val="00F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BF37"/>
  <w15:docId w15:val="{A73CD87F-29BF-496F-9645-B3857DB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1A38-0E37-4A3D-9CCF-0713972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cto4193036</cp:lastModifiedBy>
  <cp:revision>2</cp:revision>
  <dcterms:created xsi:type="dcterms:W3CDTF">2023-05-05T08:03:00Z</dcterms:created>
  <dcterms:modified xsi:type="dcterms:W3CDTF">2023-05-05T08:03:00Z</dcterms:modified>
</cp:coreProperties>
</file>