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EDAAD" w14:textId="77777777" w:rsidR="0018329B" w:rsidRPr="0018329B" w:rsidRDefault="0018329B" w:rsidP="0018329B">
      <w:pPr>
        <w:pStyle w:val="Nomeeindirizzo"/>
        <w:ind w:left="0"/>
        <w:rPr>
          <w:rStyle w:val="Riferimentodelicato"/>
        </w:rPr>
        <w:sectPr w:rsidR="0018329B" w:rsidRPr="0018329B" w:rsidSect="00905314">
          <w:headerReference w:type="default" r:id="rId8"/>
          <w:footerReference w:type="default" r:id="rId9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8E801E6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79DD9D9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7DBB5F6D" w14:textId="77777777" w:rsidR="00196C12" w:rsidRDefault="00196C12" w:rsidP="00174C28">
      <w:pPr>
        <w:pStyle w:val="Corpolettera"/>
        <w:sectPr w:rsidR="00196C12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14:paraId="1848D3B5" w14:textId="77777777" w:rsidR="00196C12" w:rsidRPr="00D56535" w:rsidRDefault="00D56535" w:rsidP="00D56535">
      <w:pPr>
        <w:pStyle w:val="Corpolettera"/>
        <w:jc w:val="center"/>
        <w:rPr>
          <w:sz w:val="28"/>
          <w:szCs w:val="28"/>
          <w:u w:val="single"/>
        </w:rPr>
        <w:sectPr w:rsidR="00196C12" w:rsidRPr="00D56535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  <w:r w:rsidRPr="00D56535">
        <w:rPr>
          <w:sz w:val="28"/>
          <w:szCs w:val="28"/>
          <w:u w:val="single"/>
        </w:rPr>
        <w:lastRenderedPageBreak/>
        <w:t xml:space="preserve">Comunicato stampa </w:t>
      </w:r>
    </w:p>
    <w:p w14:paraId="3CEE8B04" w14:textId="77777777" w:rsidR="00D56535" w:rsidRDefault="00D56535" w:rsidP="00CA58ED">
      <w:pPr>
        <w:jc w:val="both"/>
        <w:rPr>
          <w:b/>
          <w:i/>
        </w:rPr>
      </w:pPr>
    </w:p>
    <w:p w14:paraId="2657DE23" w14:textId="77777777" w:rsidR="00D56535" w:rsidRDefault="00D56535" w:rsidP="00CA58ED">
      <w:pPr>
        <w:jc w:val="both"/>
        <w:rPr>
          <w:b/>
          <w:i/>
        </w:rPr>
      </w:pPr>
    </w:p>
    <w:p w14:paraId="77BB6B41" w14:textId="77777777" w:rsidR="004411C8" w:rsidRDefault="004411C8" w:rsidP="004411C8">
      <w:pPr>
        <w:pStyle w:val="Titolo1"/>
      </w:pPr>
      <w:r>
        <w:t>Superata la soglia dei duemila vaccini in un giorno e oltre 100mila in meno di quattro mesi: doppio record per l’</w:t>
      </w:r>
      <w:proofErr w:type="spellStart"/>
      <w:r>
        <w:t>hub</w:t>
      </w:r>
      <w:proofErr w:type="spellEnd"/>
      <w:r>
        <w:t xml:space="preserve"> Fiera del Levante </w:t>
      </w:r>
    </w:p>
    <w:p w14:paraId="6C0E88BC" w14:textId="77777777" w:rsidR="004411C8" w:rsidRDefault="004411C8" w:rsidP="004411C8"/>
    <w:p w14:paraId="04A07256" w14:textId="3F42BE9D" w:rsidR="004411C8" w:rsidRPr="00E43206" w:rsidRDefault="004411C8" w:rsidP="004411C8">
      <w:pPr>
        <w:rPr>
          <w:i/>
        </w:rPr>
      </w:pPr>
      <w:r w:rsidRPr="00E43206">
        <w:rPr>
          <w:i/>
        </w:rPr>
        <w:t>Il direttore generale della ASL: “Grazie al lavoro degli operatori la</w:t>
      </w:r>
      <w:r>
        <w:rPr>
          <w:i/>
        </w:rPr>
        <w:t xml:space="preserve"> capacità di erogare vaccini negli </w:t>
      </w:r>
      <w:proofErr w:type="spellStart"/>
      <w:r>
        <w:rPr>
          <w:i/>
        </w:rPr>
        <w:t>hub</w:t>
      </w:r>
      <w:proofErr w:type="spellEnd"/>
      <w:r>
        <w:rPr>
          <w:i/>
        </w:rPr>
        <w:t xml:space="preserve"> della provincia </w:t>
      </w:r>
      <w:r w:rsidRPr="00E43206">
        <w:rPr>
          <w:i/>
        </w:rPr>
        <w:t>non subisce battute di arresto, anzi è in costante aumento”</w:t>
      </w:r>
    </w:p>
    <w:p w14:paraId="1A4EFF39" w14:textId="77777777" w:rsidR="004411C8" w:rsidRDefault="004411C8" w:rsidP="004411C8">
      <w:pPr>
        <w:jc w:val="both"/>
        <w:rPr>
          <w:rFonts w:ascii="Arial" w:hAnsi="Arial" w:cs="Arial"/>
          <w:b/>
          <w:i/>
        </w:rPr>
      </w:pPr>
    </w:p>
    <w:p w14:paraId="63A1E71A" w14:textId="77777777" w:rsidR="004411C8" w:rsidRDefault="004411C8" w:rsidP="004411C8">
      <w:pPr>
        <w:jc w:val="both"/>
        <w:rPr>
          <w:rFonts w:ascii="Arial" w:hAnsi="Arial" w:cs="Arial"/>
          <w:b/>
          <w:i/>
        </w:rPr>
      </w:pPr>
    </w:p>
    <w:p w14:paraId="552BAF87" w14:textId="1A584295" w:rsidR="004411C8" w:rsidRDefault="004411C8" w:rsidP="004411C8">
      <w:pPr>
        <w:jc w:val="both"/>
        <w:rPr>
          <w:rFonts w:ascii="Arial" w:hAnsi="Arial" w:cs="Arial"/>
        </w:rPr>
      </w:pPr>
      <w:r w:rsidRPr="00782D5B">
        <w:rPr>
          <w:rFonts w:ascii="Arial" w:hAnsi="Arial" w:cs="Arial"/>
          <w:b/>
          <w:i/>
        </w:rPr>
        <w:t>Bari, 13 luglio 2021</w:t>
      </w:r>
      <w:r w:rsidRPr="00782D5B">
        <w:rPr>
          <w:rFonts w:ascii="Arial" w:hAnsi="Arial" w:cs="Arial"/>
        </w:rPr>
        <w:t xml:space="preserve"> – Oltre 2mila vaccinazioni in un giorno e 100mila dalla sua attivazione </w:t>
      </w:r>
      <w:r>
        <w:rPr>
          <w:rFonts w:ascii="Arial" w:hAnsi="Arial" w:cs="Arial"/>
        </w:rPr>
        <w:t xml:space="preserve">fino </w:t>
      </w:r>
      <w:r w:rsidRPr="00782D5B">
        <w:rPr>
          <w:rFonts w:ascii="Arial" w:hAnsi="Arial" w:cs="Arial"/>
        </w:rPr>
        <w:t>ad oggi: doppio record per l’</w:t>
      </w:r>
      <w:proofErr w:type="spellStart"/>
      <w:r w:rsidRPr="00782D5B">
        <w:rPr>
          <w:rFonts w:ascii="Arial" w:hAnsi="Arial" w:cs="Arial"/>
        </w:rPr>
        <w:t>hub</w:t>
      </w:r>
      <w:proofErr w:type="spellEnd"/>
      <w:r w:rsidRPr="00782D5B">
        <w:rPr>
          <w:rFonts w:ascii="Arial" w:hAnsi="Arial" w:cs="Arial"/>
        </w:rPr>
        <w:t xml:space="preserve"> Fiera del Levante a Bari, il più grande centro vaccinale di Puglia. In una sola giornata, lo scorso 12 luglio, sono state eseguite 2196 somministrazioni. Non era mai accaduto prima </w:t>
      </w:r>
      <w:proofErr w:type="gramStart"/>
      <w:r w:rsidRPr="00782D5B">
        <w:rPr>
          <w:rFonts w:ascii="Arial" w:hAnsi="Arial" w:cs="Arial"/>
        </w:rPr>
        <w:t>e</w:t>
      </w:r>
      <w:proofErr w:type="gramEnd"/>
      <w:r w:rsidRPr="00782D5B">
        <w:rPr>
          <w:rFonts w:ascii="Arial" w:hAnsi="Arial" w:cs="Arial"/>
        </w:rPr>
        <w:t xml:space="preserve"> dal 22 marzo – data in cui è stato aperto l’</w:t>
      </w:r>
      <w:proofErr w:type="spellStart"/>
      <w:r w:rsidRPr="00782D5B">
        <w:rPr>
          <w:rFonts w:ascii="Arial" w:hAnsi="Arial" w:cs="Arial"/>
        </w:rPr>
        <w:t>hub</w:t>
      </w:r>
      <w:proofErr w:type="spellEnd"/>
      <w:r w:rsidRPr="00782D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punta della ASL di Bari </w:t>
      </w:r>
      <w:r w:rsidRPr="00782D5B">
        <w:rPr>
          <w:rFonts w:ascii="Arial" w:hAnsi="Arial" w:cs="Arial"/>
        </w:rPr>
        <w:t xml:space="preserve">– ad oggi sono in totale 100.286 dosi di vaccino iniettate. </w:t>
      </w:r>
    </w:p>
    <w:p w14:paraId="46FEFC0F" w14:textId="77777777" w:rsidR="0089106F" w:rsidRDefault="0089106F" w:rsidP="004411C8">
      <w:pPr>
        <w:jc w:val="both"/>
        <w:rPr>
          <w:rFonts w:ascii="Arial" w:hAnsi="Arial" w:cs="Arial"/>
        </w:rPr>
      </w:pPr>
    </w:p>
    <w:p w14:paraId="07F9BB24" w14:textId="3F18B28D" w:rsidR="004411C8" w:rsidRDefault="004411C8" w:rsidP="004411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caldo non frena il lavoro degli operatori sanitari che stanno reggendo anche ad un aumento significativo del numero di dosi da somministrare in questo momento della campagna vaccinale anti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, che è concentrata sulle seconde dosi e progressivamente prosegue per il completamento delle prime dosi in tutta la popolazione. </w:t>
      </w:r>
    </w:p>
    <w:p w14:paraId="3186A2AA" w14:textId="77777777" w:rsidR="0089106F" w:rsidRPr="00782D5B" w:rsidRDefault="0089106F" w:rsidP="004411C8">
      <w:pPr>
        <w:jc w:val="both"/>
        <w:rPr>
          <w:rFonts w:ascii="Arial" w:hAnsi="Arial" w:cs="Arial"/>
        </w:rPr>
      </w:pPr>
    </w:p>
    <w:p w14:paraId="128D198A" w14:textId="151B2CA0" w:rsidR="004411C8" w:rsidRDefault="004411C8" w:rsidP="004411C8">
      <w:pPr>
        <w:jc w:val="both"/>
        <w:rPr>
          <w:rFonts w:ascii="Arial" w:hAnsi="Arial" w:cs="Arial"/>
        </w:rPr>
      </w:pPr>
      <w:r w:rsidRPr="00782D5B">
        <w:rPr>
          <w:rFonts w:ascii="Arial" w:hAnsi="Arial" w:cs="Arial"/>
        </w:rPr>
        <w:t xml:space="preserve">“La </w:t>
      </w:r>
      <w:r>
        <w:rPr>
          <w:rFonts w:ascii="Arial" w:hAnsi="Arial" w:cs="Arial"/>
        </w:rPr>
        <w:t>capacità di erogare vaccini</w:t>
      </w:r>
      <w:r w:rsidRPr="00782D5B">
        <w:rPr>
          <w:rFonts w:ascii="Arial" w:hAnsi="Arial" w:cs="Arial"/>
        </w:rPr>
        <w:t xml:space="preserve"> nell’</w:t>
      </w:r>
      <w:proofErr w:type="spellStart"/>
      <w:r w:rsidRPr="00782D5B">
        <w:rPr>
          <w:rFonts w:ascii="Arial" w:hAnsi="Arial" w:cs="Arial"/>
        </w:rPr>
        <w:t>hub</w:t>
      </w:r>
      <w:proofErr w:type="spellEnd"/>
      <w:r w:rsidRPr="00782D5B">
        <w:rPr>
          <w:rFonts w:ascii="Arial" w:hAnsi="Arial" w:cs="Arial"/>
        </w:rPr>
        <w:t xml:space="preserve"> Fiera</w:t>
      </w:r>
      <w:r>
        <w:rPr>
          <w:rFonts w:ascii="Arial" w:hAnsi="Arial" w:cs="Arial"/>
        </w:rPr>
        <w:t xml:space="preserve"> così come in tutti gli </w:t>
      </w:r>
      <w:proofErr w:type="spellStart"/>
      <w:r>
        <w:rPr>
          <w:rFonts w:ascii="Arial" w:hAnsi="Arial" w:cs="Arial"/>
        </w:rPr>
        <w:t>hub</w:t>
      </w:r>
      <w:proofErr w:type="spellEnd"/>
      <w:r>
        <w:rPr>
          <w:rFonts w:ascii="Arial" w:hAnsi="Arial" w:cs="Arial"/>
        </w:rPr>
        <w:t xml:space="preserve"> della provincia di Bari non subisce battute di arresto, anzi </w:t>
      </w:r>
      <w:r w:rsidRPr="00782D5B">
        <w:rPr>
          <w:rFonts w:ascii="Arial" w:hAnsi="Arial" w:cs="Arial"/>
        </w:rPr>
        <w:t xml:space="preserve">è </w:t>
      </w:r>
      <w:r>
        <w:rPr>
          <w:rFonts w:ascii="Arial" w:hAnsi="Arial" w:cs="Arial"/>
        </w:rPr>
        <w:t xml:space="preserve">in costante aumento, nonostante fattori potenzialmente condizionanti come il caldo di questo periodo, le ferie estive insieme alla massiccia affluenza delle seconde dosi– </w:t>
      </w:r>
      <w:r w:rsidRPr="0089106F">
        <w:rPr>
          <w:rFonts w:ascii="Arial" w:hAnsi="Arial" w:cs="Arial"/>
          <w:b/>
        </w:rPr>
        <w:t>spiega il dg Antonio Sanguedolce</w:t>
      </w:r>
      <w:r>
        <w:rPr>
          <w:rFonts w:ascii="Arial" w:hAnsi="Arial" w:cs="Arial"/>
        </w:rPr>
        <w:t xml:space="preserve"> – i numeri sono il risultato di un lavoro di squadra degli operatori di tutta la ASL che con dedizione e abnegazione continuano ad assicurare un servizio efficiente e puntuale ai cittadini che stanno aderendo alla campagna vaccinale. A tutti gli operatori dei centri aziendali della provincia va il mio grazie – prosegue il direttore – con questo ritmo di attività vaccinale ci stiamo avvicinando all’obiettivo”.</w:t>
      </w:r>
    </w:p>
    <w:p w14:paraId="4E8BB9EF" w14:textId="77777777" w:rsidR="0089106F" w:rsidRDefault="0089106F" w:rsidP="004411C8">
      <w:pPr>
        <w:jc w:val="both"/>
        <w:rPr>
          <w:rFonts w:ascii="Arial" w:hAnsi="Arial" w:cs="Arial"/>
        </w:rPr>
      </w:pPr>
    </w:p>
    <w:p w14:paraId="4A198538" w14:textId="6168EE6C" w:rsidR="004411C8" w:rsidRDefault="004411C8" w:rsidP="004411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pari passo all’aumento della attività in Fiera, cresce anche la capacità vaccinale degli altri </w:t>
      </w:r>
      <w:proofErr w:type="spellStart"/>
      <w:r>
        <w:rPr>
          <w:rFonts w:ascii="Arial" w:hAnsi="Arial" w:cs="Arial"/>
        </w:rPr>
        <w:t>hub</w:t>
      </w:r>
      <w:proofErr w:type="spellEnd"/>
      <w:r>
        <w:rPr>
          <w:rFonts w:ascii="Arial" w:hAnsi="Arial" w:cs="Arial"/>
        </w:rPr>
        <w:t xml:space="preserve"> della ASL. </w:t>
      </w:r>
      <w:proofErr w:type="gramStart"/>
      <w:r>
        <w:rPr>
          <w:rFonts w:ascii="Arial" w:hAnsi="Arial" w:cs="Arial"/>
        </w:rPr>
        <w:t>E’</w:t>
      </w:r>
      <w:proofErr w:type="gramEnd"/>
      <w:r>
        <w:rPr>
          <w:rFonts w:ascii="Arial" w:hAnsi="Arial" w:cs="Arial"/>
        </w:rPr>
        <w:t xml:space="preserve"> il caso di Valenzano che nella stessa giornata ha chiuso </w:t>
      </w:r>
      <w:r>
        <w:rPr>
          <w:rFonts w:ascii="Arial" w:hAnsi="Arial" w:cs="Arial"/>
        </w:rPr>
        <w:lastRenderedPageBreak/>
        <w:t xml:space="preserve">con 1070 vaccini, e del centro di Mola con 1301 somministrazioni, su un di 12.918 dosi somministrate nelle ultime 24 ore nei punti vaccino della ASL. </w:t>
      </w:r>
    </w:p>
    <w:p w14:paraId="118F94F5" w14:textId="77777777" w:rsidR="0089106F" w:rsidRDefault="0089106F" w:rsidP="004411C8">
      <w:pPr>
        <w:jc w:val="both"/>
        <w:rPr>
          <w:rFonts w:ascii="Arial" w:hAnsi="Arial" w:cs="Arial"/>
        </w:rPr>
      </w:pPr>
      <w:bookmarkStart w:id="0" w:name="_GoBack"/>
      <w:bookmarkEnd w:id="0"/>
    </w:p>
    <w:p w14:paraId="50189720" w14:textId="77777777" w:rsidR="004411C8" w:rsidRPr="00782D5B" w:rsidRDefault="004411C8" w:rsidP="004411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oggi ha ricevuto la prima dose di vaccino il 72 per cento della popolazione residente in provincia di Bari e il 44 per cento la seconda. Aumenta ancora la copertura per fasce di età: il 90 per cento della decade 60 – 69 anni è coperta con almeno una somministrazione, così come l’84 per cento dei 50 – 59 anni e nelle fasce più giovani è stato raggiunto il 75 per cento dei 40 – 49 e il 61 per cento dei 30 – 39 anni. </w:t>
      </w:r>
    </w:p>
    <w:p w14:paraId="6D00AC4F" w14:textId="77777777" w:rsidR="00BD75A6" w:rsidRDefault="00BD75A6" w:rsidP="00BD75A6"/>
    <w:p w14:paraId="03A35587" w14:textId="77777777" w:rsidR="00CA4FCA" w:rsidRPr="00FC3183" w:rsidRDefault="00CA4FCA" w:rsidP="00CA4FCA">
      <w:pPr>
        <w:rPr>
          <w:rFonts w:ascii="Cambria" w:hAnsi="Cambria"/>
        </w:rPr>
      </w:pPr>
    </w:p>
    <w:p w14:paraId="4D6113F8" w14:textId="77777777" w:rsidR="00DD5041" w:rsidRDefault="00DD5041" w:rsidP="005012E2">
      <w:pPr>
        <w:jc w:val="both"/>
      </w:pPr>
    </w:p>
    <w:p w14:paraId="2047E444" w14:textId="77777777" w:rsidR="00851755" w:rsidRDefault="00851755" w:rsidP="00851755">
      <w:pPr>
        <w:pStyle w:val="Corpolettera"/>
        <w:spacing w:line="276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______________________________</w:t>
      </w:r>
    </w:p>
    <w:p w14:paraId="010CD003" w14:textId="77777777"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Valentina </w:t>
      </w:r>
      <w:proofErr w:type="gramStart"/>
      <w:r w:rsidRPr="007E24B1">
        <w:rPr>
          <w:sz w:val="28"/>
          <w:szCs w:val="28"/>
        </w:rPr>
        <w:t>Marzo</w:t>
      </w:r>
      <w:proofErr w:type="gramEnd"/>
      <w:r w:rsidRPr="007E24B1">
        <w:rPr>
          <w:sz w:val="28"/>
          <w:szCs w:val="28"/>
        </w:rPr>
        <w:t xml:space="preserve"> </w:t>
      </w:r>
    </w:p>
    <w:p w14:paraId="6394A541" w14:textId="77777777" w:rsidR="007E24B1" w:rsidRPr="007E24B1" w:rsidRDefault="007E24B1" w:rsidP="00851755">
      <w:pPr>
        <w:pStyle w:val="Corpolettera"/>
        <w:spacing w:line="276" w:lineRule="auto"/>
        <w:rPr>
          <w:sz w:val="28"/>
          <w:szCs w:val="28"/>
        </w:rPr>
      </w:pPr>
      <w:r w:rsidRPr="007E24B1">
        <w:rPr>
          <w:sz w:val="28"/>
          <w:szCs w:val="28"/>
        </w:rPr>
        <w:t xml:space="preserve">Ufficio stampa e Portavoce ASL Bari </w:t>
      </w:r>
    </w:p>
    <w:p w14:paraId="5894A839" w14:textId="77777777" w:rsidR="007E24B1" w:rsidRPr="007E24B1" w:rsidRDefault="001406A0" w:rsidP="00851755">
      <w:pPr>
        <w:pStyle w:val="Corpolettera"/>
        <w:spacing w:line="276" w:lineRule="auto"/>
        <w:rPr>
          <w:sz w:val="32"/>
          <w:szCs w:val="32"/>
        </w:rPr>
      </w:pPr>
      <w:hyperlink r:id="rId10" w:history="1">
        <w:r w:rsidR="007E24B1" w:rsidRPr="007E24B1">
          <w:rPr>
            <w:rStyle w:val="Collegamentoipertestuale"/>
            <w:sz w:val="28"/>
            <w:szCs w:val="28"/>
          </w:rPr>
          <w:t>Valentina.marzo@asl.bari.it</w:t>
        </w:r>
      </w:hyperlink>
      <w:r w:rsidR="007E24B1">
        <w:rPr>
          <w:sz w:val="32"/>
          <w:szCs w:val="32"/>
        </w:rPr>
        <w:t xml:space="preserve"> </w:t>
      </w:r>
    </w:p>
    <w:sectPr w:rsidR="007E24B1" w:rsidRPr="007E24B1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1B08E" w14:textId="77777777" w:rsidR="001406A0" w:rsidRDefault="001406A0" w:rsidP="00905314">
      <w:r>
        <w:separator/>
      </w:r>
    </w:p>
  </w:endnote>
  <w:endnote w:type="continuationSeparator" w:id="0">
    <w:p w14:paraId="4DAE4188" w14:textId="77777777" w:rsidR="001406A0" w:rsidRDefault="001406A0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918C7" w14:textId="77777777" w:rsidR="005F7640" w:rsidRDefault="00483D23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788055" wp14:editId="39E0136C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C9D77" w14:textId="77777777" w:rsidR="007A5EB6" w:rsidRPr="007A5EB6" w:rsidRDefault="007A5EB6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14:paraId="2B31B96B" w14:textId="77777777" w:rsidR="002A5909" w:rsidRPr="00483D23" w:rsidRDefault="008973CF" w:rsidP="00483D23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Starita, 6 </w:t>
                          </w:r>
                          <w:r w:rsidR="005F764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 w:rsidR="007A5EB6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2DA319E2" w14:textId="77777777" w:rsidR="007A5EB6" w:rsidRPr="00CA4FCA" w:rsidRDefault="001406A0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C44E2" w:rsidRPr="00CA4FCA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</w:rPr>
                              <w:t>ufficio.stampa@asl.bari.it</w:t>
                            </w:r>
                          </w:hyperlink>
                          <w:r w:rsidR="00CC44E2" w:rsidRPr="00CA4FCA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524CF09" w14:textId="77777777" w:rsidR="00CC44E2" w:rsidRPr="00CA4FCA" w:rsidRDefault="00CC44E2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 w:rsidRPr="00CA4FCA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https://www.sanita.puglia.it/web/asl-bari</w:t>
                          </w:r>
                        </w:p>
                        <w:p w14:paraId="5027879A" w14:textId="77777777" w:rsidR="00CC44E2" w:rsidRPr="00CA4FCA" w:rsidRDefault="00CC44E2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  <w:p w14:paraId="1789F80A" w14:textId="77777777" w:rsidR="005F7640" w:rsidRPr="00CA4FCA" w:rsidRDefault="005F764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0788055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" filled="f" stroked="f">
              <v:textbox>
                <w:txbxContent>
                  <w:p w14:paraId="39FC9D77" w14:textId="77777777" w:rsidR="007A5EB6" w:rsidRPr="007A5EB6" w:rsidRDefault="007A5EB6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14:paraId="2B31B96B" w14:textId="77777777" w:rsidR="002A5909" w:rsidRPr="00483D23" w:rsidRDefault="008973CF" w:rsidP="00483D23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Starita, 6 </w:t>
                    </w:r>
                    <w:r w:rsidR="005F764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 w:rsidR="007A5EB6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14:paraId="2DA319E2" w14:textId="77777777" w:rsidR="007A5EB6" w:rsidRPr="00CA4FCA" w:rsidRDefault="00D22343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hyperlink r:id="rId2" w:history="1">
                      <w:r w:rsidR="00CC44E2" w:rsidRPr="00CA4FCA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</w:rPr>
                        <w:t>ufficio.stampa@asl.bari.it</w:t>
                      </w:r>
                    </w:hyperlink>
                    <w:r w:rsidR="00CC44E2" w:rsidRPr="00CA4FCA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 </w:t>
                    </w:r>
                  </w:p>
                  <w:p w14:paraId="6524CF09" w14:textId="77777777" w:rsidR="00CC44E2" w:rsidRPr="00CA4FCA" w:rsidRDefault="00CC44E2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 w:rsidRPr="00CA4FCA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https://www.sanita.puglia.it/web/asl-bari</w:t>
                    </w:r>
                  </w:p>
                  <w:p w14:paraId="5027879A" w14:textId="77777777" w:rsidR="00CC44E2" w:rsidRPr="00CA4FCA" w:rsidRDefault="00CC44E2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  <w:p w14:paraId="1789F80A" w14:textId="77777777" w:rsidR="005F7640" w:rsidRPr="00CA4FCA" w:rsidRDefault="005F764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F7640">
      <w:rPr>
        <w:noProof/>
      </w:rPr>
      <w:drawing>
        <wp:inline distT="0" distB="0" distL="0" distR="0" wp14:anchorId="6455E834" wp14:editId="4EBA0827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37440" w14:textId="77777777" w:rsidR="001406A0" w:rsidRDefault="001406A0" w:rsidP="00905314">
      <w:r>
        <w:separator/>
      </w:r>
    </w:p>
  </w:footnote>
  <w:footnote w:type="continuationSeparator" w:id="0">
    <w:p w14:paraId="6101842D" w14:textId="77777777" w:rsidR="001406A0" w:rsidRDefault="001406A0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8B5D5" w14:textId="77777777" w:rsidR="005F7640" w:rsidRDefault="00483D23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4F2BDE" wp14:editId="0C52B519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D7A445" w14:textId="77777777" w:rsidR="005F7640" w:rsidRPr="000453DC" w:rsidRDefault="00555C96" w:rsidP="00A47439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</w:t>
                          </w:r>
                          <w:r w:rsidR="008973CF">
                            <w:rPr>
                              <w:rFonts w:ascii="Calibri" w:hAnsi="Calibri"/>
                              <w:color w:val="AA6368"/>
                            </w:rPr>
                            <w:t>enda Sanitaria L</w:t>
                          </w:r>
                          <w:r>
                            <w:rPr>
                              <w:rFonts w:ascii="Calibri" w:hAnsi="Calibri"/>
                              <w:color w:val="AA6368"/>
                            </w:rPr>
                            <w:t>ocale 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5F7640" w:rsidRPr="000453DC" w:rsidRDefault="00555C96" w:rsidP="00A47439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</w:t>
                    </w:r>
                    <w:r w:rsidR="008973CF">
                      <w:rPr>
                        <w:rFonts w:ascii="Calibri" w:hAnsi="Calibri"/>
                        <w:color w:val="AA6368"/>
                      </w:rPr>
                      <w:t>enda Sanitaria L</w:t>
                    </w:r>
                    <w:r>
                      <w:rPr>
                        <w:rFonts w:ascii="Calibri" w:hAnsi="Calibri"/>
                        <w:color w:val="AA6368"/>
                      </w:rPr>
                      <w:t>ocale della Provincia di Bari</w:t>
                    </w:r>
                  </w:p>
                </w:txbxContent>
              </v:textbox>
            </v:shape>
          </w:pict>
        </mc:Fallback>
      </mc:AlternateContent>
    </w:r>
    <w:r w:rsidR="005F7640">
      <w:rPr>
        <w:noProof/>
      </w:rPr>
      <w:drawing>
        <wp:inline distT="0" distB="0" distL="0" distR="0" wp14:anchorId="5BFA4491" wp14:editId="2B25494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D61FD"/>
    <w:multiLevelType w:val="hybridMultilevel"/>
    <w:tmpl w:val="E5020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65470"/>
    <w:multiLevelType w:val="hybridMultilevel"/>
    <w:tmpl w:val="2B3CE630"/>
    <w:lvl w:ilvl="0" w:tplc="85C2FA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A58E5"/>
    <w:multiLevelType w:val="hybridMultilevel"/>
    <w:tmpl w:val="1EF86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DF"/>
    <w:rsid w:val="00047E9C"/>
    <w:rsid w:val="001406A0"/>
    <w:rsid w:val="00174C28"/>
    <w:rsid w:val="0018329B"/>
    <w:rsid w:val="00196C12"/>
    <w:rsid w:val="001C4D18"/>
    <w:rsid w:val="001D6C68"/>
    <w:rsid w:val="00234674"/>
    <w:rsid w:val="0028544F"/>
    <w:rsid w:val="002A5909"/>
    <w:rsid w:val="0030484C"/>
    <w:rsid w:val="0033788B"/>
    <w:rsid w:val="003465BB"/>
    <w:rsid w:val="00365705"/>
    <w:rsid w:val="003C3D11"/>
    <w:rsid w:val="004411C8"/>
    <w:rsid w:val="00483D23"/>
    <w:rsid w:val="004C4F2E"/>
    <w:rsid w:val="004C7DF5"/>
    <w:rsid w:val="004D5516"/>
    <w:rsid w:val="005012E2"/>
    <w:rsid w:val="00502992"/>
    <w:rsid w:val="00555C96"/>
    <w:rsid w:val="00580193"/>
    <w:rsid w:val="005F13CA"/>
    <w:rsid w:val="005F7640"/>
    <w:rsid w:val="00667851"/>
    <w:rsid w:val="00697BA5"/>
    <w:rsid w:val="006A2321"/>
    <w:rsid w:val="006B791B"/>
    <w:rsid w:val="006D563F"/>
    <w:rsid w:val="00713D0A"/>
    <w:rsid w:val="007475A5"/>
    <w:rsid w:val="007560C1"/>
    <w:rsid w:val="007A5EB6"/>
    <w:rsid w:val="007E24B1"/>
    <w:rsid w:val="00833EF3"/>
    <w:rsid w:val="0083502E"/>
    <w:rsid w:val="00851755"/>
    <w:rsid w:val="0086717D"/>
    <w:rsid w:val="008763E8"/>
    <w:rsid w:val="0089106F"/>
    <w:rsid w:val="008973CF"/>
    <w:rsid w:val="008C7A4E"/>
    <w:rsid w:val="00905314"/>
    <w:rsid w:val="009977F6"/>
    <w:rsid w:val="009C428C"/>
    <w:rsid w:val="00A001B0"/>
    <w:rsid w:val="00A21B59"/>
    <w:rsid w:val="00A26363"/>
    <w:rsid w:val="00A47439"/>
    <w:rsid w:val="00A733B7"/>
    <w:rsid w:val="00A740C7"/>
    <w:rsid w:val="00A77CE2"/>
    <w:rsid w:val="00AB1212"/>
    <w:rsid w:val="00AF3F01"/>
    <w:rsid w:val="00BA5CDF"/>
    <w:rsid w:val="00BA7F95"/>
    <w:rsid w:val="00BD75A6"/>
    <w:rsid w:val="00C12317"/>
    <w:rsid w:val="00C2354F"/>
    <w:rsid w:val="00C47E98"/>
    <w:rsid w:val="00CA4FCA"/>
    <w:rsid w:val="00CA58ED"/>
    <w:rsid w:val="00CC44E2"/>
    <w:rsid w:val="00D22343"/>
    <w:rsid w:val="00D33DC3"/>
    <w:rsid w:val="00D56535"/>
    <w:rsid w:val="00DA4B65"/>
    <w:rsid w:val="00DD5041"/>
    <w:rsid w:val="00E30DC3"/>
    <w:rsid w:val="00EB70FF"/>
    <w:rsid w:val="00EF2520"/>
    <w:rsid w:val="00FB3B34"/>
    <w:rsid w:val="00FD3910"/>
    <w:rsid w:val="00FE606F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68E01A"/>
  <w15:docId w15:val="{87214CBA-5C04-417B-8F70-429E731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8517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17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1755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1755"/>
    <w:rPr>
      <w:color w:val="5A5A5A" w:themeColor="text1" w:themeTint="A5"/>
      <w:spacing w:val="15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5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ntina.marzo@asl.bari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1E62D7-ECA7-49A4-9612-8922DE0E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cto4194244</cp:lastModifiedBy>
  <cp:revision>3</cp:revision>
  <cp:lastPrinted>2020-01-18T10:30:00Z</cp:lastPrinted>
  <dcterms:created xsi:type="dcterms:W3CDTF">2021-07-13T09:49:00Z</dcterms:created>
  <dcterms:modified xsi:type="dcterms:W3CDTF">2021-07-13T09:49:00Z</dcterms:modified>
</cp:coreProperties>
</file>