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7B8B" w14:textId="77777777" w:rsidR="0018329B" w:rsidRPr="0018329B" w:rsidRDefault="0018329B" w:rsidP="0018329B">
      <w:pPr>
        <w:pStyle w:val="Nomeeindirizzo"/>
        <w:ind w:left="0"/>
        <w:rPr>
          <w:rStyle w:val="Riferimentodelicato"/>
        </w:rPr>
        <w:sectPr w:rsidR="0018329B" w:rsidRPr="0018329B" w:rsidSect="00905314">
          <w:headerReference w:type="default" r:id="rId8"/>
          <w:footerReference w:type="default" r:id="rId9"/>
          <w:pgSz w:w="11900" w:h="16840"/>
          <w:pgMar w:top="2608" w:right="1418" w:bottom="2268" w:left="1418" w:header="0" w:footer="0" w:gutter="0"/>
          <w:cols w:space="708"/>
          <w:docGrid w:linePitch="360"/>
        </w:sectPr>
      </w:pPr>
    </w:p>
    <w:p w14:paraId="0FEC442A"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75FFA95D"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6C115822"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706EFA39"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010D981E" w14:textId="330F0E48" w:rsidR="0057664E" w:rsidRDefault="0057664E" w:rsidP="0057664E">
      <w:pPr>
        <w:pStyle w:val="Titolo1"/>
        <w:jc w:val="center"/>
        <w:rPr>
          <w:u w:val="single"/>
        </w:rPr>
      </w:pPr>
      <w:r w:rsidRPr="0057664E">
        <w:rPr>
          <w:u w:val="single"/>
        </w:rPr>
        <w:t>COMUNICATO STAMPA</w:t>
      </w:r>
    </w:p>
    <w:p w14:paraId="63A3BC51" w14:textId="1B7C594D" w:rsidR="008356A1" w:rsidRDefault="008356A1" w:rsidP="008356A1">
      <w:pPr>
        <w:rPr>
          <w:lang w:eastAsia="en-US"/>
        </w:rPr>
      </w:pPr>
    </w:p>
    <w:p w14:paraId="0C7AABB4" w14:textId="5919CBDD" w:rsidR="008356A1" w:rsidRDefault="008356A1" w:rsidP="008356A1">
      <w:pPr>
        <w:rPr>
          <w:lang w:eastAsia="en-US"/>
        </w:rPr>
      </w:pPr>
    </w:p>
    <w:p w14:paraId="2B14E52B" w14:textId="187559BC" w:rsidR="008356A1" w:rsidRDefault="008356A1" w:rsidP="008356A1">
      <w:pPr>
        <w:pStyle w:val="Titolo1"/>
      </w:pPr>
      <w:r>
        <w:t>Dispositivi medici, ASL Bari è prima in Italia per le “migliori pratiche” ne</w:t>
      </w:r>
      <w:r w:rsidR="0014025A">
        <w:t>lla fornitura di cateteri e</w:t>
      </w:r>
      <w:r w:rsidR="00026611">
        <w:t xml:space="preserve"> ausili per</w:t>
      </w:r>
      <w:r w:rsidR="0014025A">
        <w:t xml:space="preserve"> stomie</w:t>
      </w:r>
    </w:p>
    <w:p w14:paraId="28E6BE81" w14:textId="37273680" w:rsidR="008356A1" w:rsidRDefault="008356A1" w:rsidP="008356A1">
      <w:pPr>
        <w:rPr>
          <w:lang w:eastAsia="en-US"/>
        </w:rPr>
      </w:pPr>
    </w:p>
    <w:p w14:paraId="7662ABF5" w14:textId="3F76B8B6" w:rsidR="008356A1" w:rsidRPr="009F49A3" w:rsidRDefault="009F49A3" w:rsidP="008356A1">
      <w:pPr>
        <w:rPr>
          <w:i/>
          <w:iCs/>
          <w:lang w:eastAsia="en-US"/>
        </w:rPr>
      </w:pPr>
      <w:r w:rsidRPr="009F49A3">
        <w:rPr>
          <w:i/>
          <w:iCs/>
          <w:lang w:eastAsia="en-US"/>
        </w:rPr>
        <w:t>Il riconoscimento arriva dalle associazioni dei pazienti: o</w:t>
      </w:r>
      <w:r w:rsidR="008356A1" w:rsidRPr="009F49A3">
        <w:rPr>
          <w:i/>
          <w:iCs/>
          <w:lang w:eastAsia="en-US"/>
        </w:rPr>
        <w:t xml:space="preserve">ggi la premiazione in Fiera </w:t>
      </w:r>
      <w:r w:rsidRPr="009F49A3">
        <w:rPr>
          <w:i/>
          <w:iCs/>
          <w:lang w:eastAsia="en-US"/>
        </w:rPr>
        <w:t xml:space="preserve">con il dg Sanguedolce </w:t>
      </w:r>
    </w:p>
    <w:p w14:paraId="65F2D81F" w14:textId="77777777" w:rsidR="008356A1" w:rsidRPr="009F49A3" w:rsidRDefault="008356A1" w:rsidP="008356A1">
      <w:pPr>
        <w:rPr>
          <w:i/>
          <w:iCs/>
          <w:lang w:eastAsia="en-US"/>
        </w:rPr>
      </w:pPr>
    </w:p>
    <w:p w14:paraId="01916223" w14:textId="77777777" w:rsidR="0057664E" w:rsidRDefault="0057664E" w:rsidP="0057664E">
      <w:pPr>
        <w:jc w:val="both"/>
      </w:pPr>
    </w:p>
    <w:p w14:paraId="2C536E82" w14:textId="77777777" w:rsidR="00392F5A" w:rsidRDefault="00392F5A" w:rsidP="00C2262E">
      <w:pPr>
        <w:jc w:val="both"/>
        <w:rPr>
          <w:b/>
          <w:bCs/>
          <w:i/>
          <w:iCs/>
        </w:rPr>
      </w:pPr>
    </w:p>
    <w:p w14:paraId="66C7A9F9" w14:textId="2095DD89" w:rsidR="00BD0154" w:rsidRDefault="00392F5A" w:rsidP="00BD0154">
      <w:pPr>
        <w:jc w:val="both"/>
      </w:pPr>
      <w:r w:rsidRPr="00392F5A">
        <w:rPr>
          <w:b/>
          <w:bCs/>
          <w:i/>
          <w:iCs/>
        </w:rPr>
        <w:t>Bari, 28 giugno 2021</w:t>
      </w:r>
      <w:r>
        <w:t xml:space="preserve"> – </w:t>
      </w:r>
      <w:r w:rsidR="00AF3C93">
        <w:t xml:space="preserve">ASL Bari è prima in Italia per le “migliori pratiche” amministrative nella fornitura di dispositivi medici. A deciderlo </w:t>
      </w:r>
      <w:r w:rsidR="007D5420">
        <w:t xml:space="preserve">sono </w:t>
      </w:r>
      <w:proofErr w:type="gramStart"/>
      <w:r w:rsidR="007D5420">
        <w:t>stati</w:t>
      </w:r>
      <w:r w:rsidR="00B22B01">
        <w:t xml:space="preserve"> </w:t>
      </w:r>
      <w:r w:rsidR="007D5420">
        <w:t xml:space="preserve"> gli</w:t>
      </w:r>
      <w:proofErr w:type="gramEnd"/>
      <w:r w:rsidR="007D5420">
        <w:t xml:space="preserve"> stessi pazienti che – tramite le associazioni di categoria - </w:t>
      </w:r>
      <w:r w:rsidR="00AF3C93">
        <w:t xml:space="preserve"> oggi – in occasione della Giornata internazionale </w:t>
      </w:r>
      <w:r w:rsidR="007D5420">
        <w:t xml:space="preserve">sull’Incontinenza </w:t>
      </w:r>
      <w:r w:rsidR="00AF3C93">
        <w:t xml:space="preserve"> – premieranno l’azienda sanitaria per essersi distinta</w:t>
      </w:r>
      <w:r w:rsidR="007D5420">
        <w:t xml:space="preserve"> a livello nazionale</w:t>
      </w:r>
      <w:r w:rsidR="00AF3C93">
        <w:t xml:space="preserve"> nelle procedure finalizzate </w:t>
      </w:r>
      <w:r w:rsidR="007D5420">
        <w:t>ad assicurare</w:t>
      </w:r>
      <w:r w:rsidR="00AF3C93">
        <w:t xml:space="preserve"> </w:t>
      </w:r>
      <w:r w:rsidR="00B22B01">
        <w:t>dispositivi</w:t>
      </w:r>
      <w:r w:rsidR="00AF3C93">
        <w:t xml:space="preserve"> in favore di pazienti che necessitano di una assistenza particolare. </w:t>
      </w:r>
      <w:r w:rsidR="007D5420">
        <w:t xml:space="preserve">Il riconoscimento  è arrivato al termine di un bando nazionale indetto dalle associazioni pazienti (FINCOPP, WFIPP, FAVO, AISTOM, FAIP, ASBI, AIMAR, FISH, Associazione Palinuro, SIMITU e AILAR) </w:t>
      </w:r>
      <w:r w:rsidR="007D5420" w:rsidRPr="007D5420">
        <w:t>sulle buone prassi in merito alle procedure d’acquisto di dispositivi medici monouso (</w:t>
      </w:r>
      <w:r w:rsidR="008E44DB">
        <w:t xml:space="preserve">stomia, laringectomia, cateterismo e </w:t>
      </w:r>
      <w:proofErr w:type="spellStart"/>
      <w:r w:rsidR="008E44DB">
        <w:t>wound</w:t>
      </w:r>
      <w:proofErr w:type="spellEnd"/>
      <w:r w:rsidR="008E44DB">
        <w:t>-care)</w:t>
      </w:r>
      <w:r w:rsidR="00BD0154">
        <w:t xml:space="preserve">, rappresentate da </w:t>
      </w:r>
      <w:r w:rsidR="00BD0154" w:rsidRPr="000B335F">
        <w:t>Francesco Diomede, presidente della FINCOPP (Federazione Italiana Incontinenti e Disfunzioni del Pavimento Pelvico) e vicepresidente della FAVO (Federazione Italiana delle Associazioni di Volontariato in Oncologia)</w:t>
      </w:r>
      <w:r w:rsidR="00BD0154">
        <w:t xml:space="preserve">. </w:t>
      </w:r>
    </w:p>
    <w:p w14:paraId="23CCF658" w14:textId="125CCE5B" w:rsidR="00BD0154" w:rsidRDefault="00BD0154" w:rsidP="00C2262E">
      <w:pPr>
        <w:jc w:val="both"/>
      </w:pPr>
    </w:p>
    <w:p w14:paraId="28C6C699" w14:textId="01155A6D" w:rsidR="007D5420" w:rsidRDefault="007D5420" w:rsidP="00C2262E">
      <w:pPr>
        <w:jc w:val="both"/>
      </w:pPr>
    </w:p>
    <w:p w14:paraId="2B3AA56C" w14:textId="28B1AA57" w:rsidR="007D5420" w:rsidRDefault="007D5420" w:rsidP="00C2262E">
      <w:pPr>
        <w:jc w:val="both"/>
      </w:pPr>
      <w:r>
        <w:t>“</w:t>
      </w:r>
      <w:r w:rsidR="00B22B01">
        <w:t xml:space="preserve">Dietro la fornitura di un dispositivo </w:t>
      </w:r>
      <w:r w:rsidR="00A2063D">
        <w:t>medico</w:t>
      </w:r>
      <w:r w:rsidR="00B22B01">
        <w:t xml:space="preserve"> non c’è soltanto un atto amministrativo, ma soprattutto una volontà da parte degli amministratori di andare incontro alle esigenze di ogni singolo assistito</w:t>
      </w:r>
      <w:r w:rsidR="00F37929">
        <w:t xml:space="preserve"> e di assicurare un servizio sanitario di qualità</w:t>
      </w:r>
      <w:r w:rsidR="00B22B01">
        <w:t xml:space="preserve"> – commenta  </w:t>
      </w:r>
      <w:r>
        <w:t>il direttore generale Antonio Sanguedolce –</w:t>
      </w:r>
      <w:r w:rsidR="00B22B01">
        <w:t xml:space="preserve"> e questo spiega anche perché abbiamo previsto</w:t>
      </w:r>
      <w:r w:rsidR="00F37929">
        <w:t xml:space="preserve"> ad esempio</w:t>
      </w:r>
      <w:r w:rsidR="00B22B01">
        <w:t xml:space="preserve"> la consegna a domicilio e la formazione all’utilizzo per i dispositivi in modo tale da azzerare ev</w:t>
      </w:r>
      <w:r w:rsidR="00F37929">
        <w:t>e</w:t>
      </w:r>
      <w:r w:rsidR="00B22B01">
        <w:t>ntuali disagi o diffic</w:t>
      </w:r>
      <w:r w:rsidR="00F37929">
        <w:t>oltà</w:t>
      </w:r>
      <w:r w:rsidR="00A2063D">
        <w:t xml:space="preserve"> e migliorare la qualità della vita delle persone</w:t>
      </w:r>
      <w:r w:rsidR="00F37929">
        <w:t>. Quest</w:t>
      </w:r>
      <w:r w:rsidR="00B22B01">
        <w:t xml:space="preserve">o premio che per la prima volta arriva direttamente </w:t>
      </w:r>
      <w:r w:rsidR="00F37929">
        <w:t xml:space="preserve">dai pazienti in assistenza – prosegue Sanguedolce - </w:t>
      </w:r>
      <w:r w:rsidR="00B22B01">
        <w:t xml:space="preserve">è motivo di orgoglio per la nostra azienda </w:t>
      </w:r>
      <w:r>
        <w:t xml:space="preserve">che </w:t>
      </w:r>
      <w:r w:rsidR="00B22B01">
        <w:t xml:space="preserve">punta sempre e </w:t>
      </w:r>
      <w:r w:rsidR="00B22B01">
        <w:lastRenderedPageBreak/>
        <w:t xml:space="preserve">comunque </w:t>
      </w:r>
      <w:r>
        <w:t xml:space="preserve">a salvaguardare la salute </w:t>
      </w:r>
      <w:r w:rsidR="006E418B">
        <w:t>delle persone</w:t>
      </w:r>
      <w:r>
        <w:t>, e riesce nello stesso tempo a rispettare la normativa e a razionalizzare le risorse</w:t>
      </w:r>
      <w:r w:rsidR="00B22B01">
        <w:t>”</w:t>
      </w:r>
      <w:r>
        <w:t xml:space="preserve">. </w:t>
      </w:r>
    </w:p>
    <w:p w14:paraId="17BDF6E5" w14:textId="77777777" w:rsidR="007D5420" w:rsidRDefault="007D5420" w:rsidP="00C2262E">
      <w:pPr>
        <w:jc w:val="both"/>
      </w:pPr>
    </w:p>
    <w:p w14:paraId="23C06AD2" w14:textId="5BCE5691" w:rsidR="00C83766" w:rsidRDefault="00F37929" w:rsidP="00C2262E">
      <w:pPr>
        <w:jc w:val="both"/>
      </w:pPr>
      <w:r>
        <w:t>Due le categorie</w:t>
      </w:r>
      <w:r w:rsidR="00F23419">
        <w:t xml:space="preserve"> di valutazion</w:t>
      </w:r>
      <w:r w:rsidR="009F49A3">
        <w:t>e</w:t>
      </w:r>
      <w:r>
        <w:t xml:space="preserve"> in cui ASL Bari ha ottenuto il punteggio più </w:t>
      </w:r>
      <w:proofErr w:type="gramStart"/>
      <w:r>
        <w:t xml:space="preserve">alto:  </w:t>
      </w:r>
      <w:r w:rsidR="0094419D">
        <w:t>“</w:t>
      </w:r>
      <w:proofErr w:type="gramEnd"/>
      <w:r w:rsidR="0094419D">
        <w:t xml:space="preserve">Cateterismo a Intermittenza” e </w:t>
      </w:r>
      <w:r w:rsidR="00F23419">
        <w:t xml:space="preserve">“Stomie”. In questa seconda categoria l’azienda sanitaria barese ha ottenuto un ex aequo con ASST Rhodense. </w:t>
      </w:r>
      <w:r w:rsidR="00C83766">
        <w:t>A</w:t>
      </w:r>
      <w:r w:rsidR="00BD0154">
        <w:t xml:space="preserve"> ritirare il premio</w:t>
      </w:r>
      <w:r w:rsidR="009F49A3">
        <w:t xml:space="preserve"> oggi sarà</w:t>
      </w:r>
      <w:r w:rsidR="00BD0154">
        <w:t xml:space="preserve"> </w:t>
      </w:r>
      <w:r w:rsidR="00C83766">
        <w:t>la dottoressa Pia Paciello, direttore dell’Area gestione Patrimonio della ASL</w:t>
      </w:r>
      <w:r w:rsidR="009F49A3">
        <w:t>, accompagnata dai</w:t>
      </w:r>
      <w:r w:rsidR="00BD0154">
        <w:t xml:space="preserve"> due funzionari istruttori, le </w:t>
      </w:r>
      <w:proofErr w:type="gramStart"/>
      <w:r w:rsidR="00BD0154">
        <w:t>dottoresse  Vita</w:t>
      </w:r>
      <w:proofErr w:type="gramEnd"/>
      <w:r w:rsidR="00BD0154">
        <w:t xml:space="preserve"> Maria </w:t>
      </w:r>
      <w:proofErr w:type="spellStart"/>
      <w:r w:rsidR="00BD0154">
        <w:t>Pi</w:t>
      </w:r>
      <w:r w:rsidR="00085222">
        <w:t>i</w:t>
      </w:r>
      <w:r w:rsidR="00BD0154">
        <w:t>zzi</w:t>
      </w:r>
      <w:proofErr w:type="spellEnd"/>
      <w:r w:rsidR="00BD0154">
        <w:t xml:space="preserve"> e Annalisa </w:t>
      </w:r>
      <w:proofErr w:type="spellStart"/>
      <w:r w:rsidR="00BD0154">
        <w:t>Favano</w:t>
      </w:r>
      <w:proofErr w:type="spellEnd"/>
      <w:r w:rsidR="00BD0154">
        <w:t>.</w:t>
      </w:r>
    </w:p>
    <w:p w14:paraId="15DBD5F7" w14:textId="2DAC1DAD" w:rsidR="00085222" w:rsidRDefault="00085222" w:rsidP="00C2262E">
      <w:pPr>
        <w:jc w:val="both"/>
      </w:pPr>
    </w:p>
    <w:p w14:paraId="3EFB517C" w14:textId="342079BD" w:rsidR="00085222" w:rsidRDefault="00085222" w:rsidP="00C2262E">
      <w:pPr>
        <w:jc w:val="both"/>
      </w:pPr>
      <w:r w:rsidRPr="00085222">
        <w:t xml:space="preserve">Per quanto riguarda le stomie, nel pieno rispetto della normativa di riferimento, la relativa procedura ha garantito ai medici prescrittori l'esercizio della discrezionalità tecnica nella scelta di tali dispositivi, finalizzati al percorso riabilitativo individuale, in cui, quindi, </w:t>
      </w:r>
      <w:r>
        <w:t>si è proceduto all’</w:t>
      </w:r>
      <w:r w:rsidRPr="00085222">
        <w:t xml:space="preserve">adattamento alle specifiche esigenze del paziente stesso. </w:t>
      </w:r>
      <w:r>
        <w:t>“</w:t>
      </w:r>
      <w:r w:rsidRPr="00085222">
        <w:t xml:space="preserve">In entrambe le procedure sono stati valorizzati i servizi accessori alla fornitura </w:t>
      </w:r>
      <w:r>
        <w:t xml:space="preserve">come la </w:t>
      </w:r>
      <w:r w:rsidRPr="00085222">
        <w:t>formazione</w:t>
      </w:r>
      <w:r>
        <w:t xml:space="preserve"> e l’</w:t>
      </w:r>
      <w:r w:rsidRPr="00085222">
        <w:t>addestramento all'uso e consegna domiciliare, che rappresentano il valore aggiunto</w:t>
      </w:r>
      <w:r>
        <w:t xml:space="preserve"> – spiega la dottoressa Paciello - t</w:t>
      </w:r>
      <w:r w:rsidRPr="00085222">
        <w:t>utto ciò è stato garantito senza tralasciare l</w:t>
      </w:r>
      <w:r>
        <w:t>’</w:t>
      </w:r>
      <w:r w:rsidRPr="00085222">
        <w:t>aspetto economico, nel senso che la puntuale stima delle basi d'asta e l'aver favorito la massima concorrenza, ha reso possibile il contenimento della spesa. In conclusione, è possibile realizzare il delicato equilibrio tra procedure ad evidenza pubblica, razionalizzazione della spesa ed erogazione di buoni livelli di assistenza, mettendo al centro dell'azione amministrativa il paziente</w:t>
      </w:r>
      <w:r>
        <w:t>”</w:t>
      </w:r>
      <w:r w:rsidRPr="00085222">
        <w:t>.</w:t>
      </w:r>
    </w:p>
    <w:p w14:paraId="07D474CB" w14:textId="3F22D0B8" w:rsidR="00C2262E" w:rsidRDefault="00C2262E" w:rsidP="00C2262E">
      <w:pPr>
        <w:jc w:val="both"/>
      </w:pPr>
    </w:p>
    <w:p w14:paraId="4BB7E440" w14:textId="7C362ECD" w:rsidR="00FD16A9" w:rsidRDefault="00BD0154" w:rsidP="00BD0154">
      <w:pPr>
        <w:jc w:val="both"/>
      </w:pPr>
      <w:r>
        <w:t>La premiazione</w:t>
      </w:r>
      <w:r w:rsidR="00E41B64">
        <w:t xml:space="preserve"> </w:t>
      </w:r>
      <w:r>
        <w:t xml:space="preserve">si svolgerà oggi pomeriggio a Bari (ore 15,00 - 18,30) presso la struttura tecnica della Regione Puglia, nella Fiera del Levante, Padiglione 152, Sala 2 “Agorà”. </w:t>
      </w:r>
    </w:p>
    <w:p w14:paraId="518465BB" w14:textId="5F3F9771" w:rsidR="00B63627" w:rsidRDefault="00B63627" w:rsidP="00B93DAD">
      <w:pPr>
        <w:jc w:val="both"/>
      </w:pPr>
    </w:p>
    <w:p w14:paraId="25A1A218" w14:textId="77777777" w:rsidR="00B63627" w:rsidRDefault="00B63627" w:rsidP="00B93DAD">
      <w:pPr>
        <w:jc w:val="both"/>
      </w:pPr>
    </w:p>
    <w:p w14:paraId="14AD2BF6" w14:textId="527C3589" w:rsidR="00C31B21" w:rsidRDefault="00C31B21" w:rsidP="00B93DAD">
      <w:pPr>
        <w:jc w:val="both"/>
      </w:pPr>
    </w:p>
    <w:p w14:paraId="021EB951" w14:textId="6123AE34" w:rsidR="00C31B21" w:rsidRDefault="00C31B21" w:rsidP="00B93DAD">
      <w:pPr>
        <w:jc w:val="both"/>
      </w:pPr>
    </w:p>
    <w:p w14:paraId="30DEEBAA" w14:textId="7303AC60" w:rsidR="0057664E" w:rsidRDefault="0057664E" w:rsidP="00B93DAD">
      <w:pPr>
        <w:jc w:val="both"/>
      </w:pPr>
    </w:p>
    <w:p w14:paraId="6EF8D3FC" w14:textId="69E30898" w:rsidR="0057664E" w:rsidRDefault="0057664E" w:rsidP="00B93DAD">
      <w:pPr>
        <w:jc w:val="both"/>
      </w:pPr>
    </w:p>
    <w:p w14:paraId="45CD9306" w14:textId="7A8E24EB" w:rsidR="0094419D" w:rsidRDefault="0094419D" w:rsidP="00B93DAD">
      <w:pPr>
        <w:jc w:val="both"/>
      </w:pPr>
    </w:p>
    <w:p w14:paraId="3A2B401C" w14:textId="28474C03" w:rsidR="0094419D" w:rsidRDefault="0094419D" w:rsidP="00B93DAD">
      <w:pPr>
        <w:jc w:val="both"/>
      </w:pPr>
    </w:p>
    <w:p w14:paraId="523BE0C3" w14:textId="5E2A723A" w:rsidR="0094419D" w:rsidRDefault="0094419D" w:rsidP="00B93DAD">
      <w:pPr>
        <w:jc w:val="both"/>
      </w:pPr>
    </w:p>
    <w:p w14:paraId="1D6D0FA9" w14:textId="77777777" w:rsidR="0094419D" w:rsidRDefault="0094419D" w:rsidP="00B93DAD">
      <w:pPr>
        <w:jc w:val="both"/>
      </w:pPr>
    </w:p>
    <w:p w14:paraId="47271FB4" w14:textId="77777777" w:rsidR="0057664E" w:rsidRDefault="0057664E" w:rsidP="00B93DAD">
      <w:pPr>
        <w:jc w:val="both"/>
      </w:pPr>
    </w:p>
    <w:p w14:paraId="006136E8" w14:textId="77777777" w:rsidR="00851755" w:rsidRDefault="00851755" w:rsidP="00851755">
      <w:pPr>
        <w:pStyle w:val="Corpolettera"/>
        <w:spacing w:line="276" w:lineRule="auto"/>
        <w:rPr>
          <w:b/>
          <w:sz w:val="32"/>
          <w:szCs w:val="32"/>
          <w:u w:val="single"/>
        </w:rPr>
      </w:pPr>
      <w:r>
        <w:rPr>
          <w:b/>
          <w:sz w:val="32"/>
          <w:szCs w:val="32"/>
          <w:u w:val="single"/>
        </w:rPr>
        <w:t>______________________________</w:t>
      </w:r>
    </w:p>
    <w:p w14:paraId="2C8421F9" w14:textId="77777777" w:rsidR="007E24B1" w:rsidRPr="007E24B1" w:rsidRDefault="007E24B1" w:rsidP="00851755">
      <w:pPr>
        <w:pStyle w:val="Corpolettera"/>
        <w:spacing w:line="276" w:lineRule="auto"/>
        <w:rPr>
          <w:sz w:val="28"/>
          <w:szCs w:val="28"/>
        </w:rPr>
      </w:pPr>
      <w:r w:rsidRPr="007E24B1">
        <w:rPr>
          <w:sz w:val="28"/>
          <w:szCs w:val="28"/>
        </w:rPr>
        <w:t xml:space="preserve">Valentina Marzo </w:t>
      </w:r>
    </w:p>
    <w:p w14:paraId="64181011" w14:textId="77777777" w:rsidR="007E24B1" w:rsidRPr="007E24B1" w:rsidRDefault="007E24B1" w:rsidP="00851755">
      <w:pPr>
        <w:pStyle w:val="Corpolettera"/>
        <w:spacing w:line="276" w:lineRule="auto"/>
        <w:rPr>
          <w:sz w:val="28"/>
          <w:szCs w:val="28"/>
        </w:rPr>
      </w:pPr>
      <w:r w:rsidRPr="007E24B1">
        <w:rPr>
          <w:sz w:val="28"/>
          <w:szCs w:val="28"/>
        </w:rPr>
        <w:t xml:space="preserve">Ufficio stampa e Portavoce ASL Bari </w:t>
      </w:r>
    </w:p>
    <w:p w14:paraId="0A2D56C3" w14:textId="77777777" w:rsidR="007E24B1" w:rsidRPr="007E24B1" w:rsidRDefault="00964A53" w:rsidP="00851755">
      <w:pPr>
        <w:pStyle w:val="Corpolettera"/>
        <w:spacing w:line="276" w:lineRule="auto"/>
        <w:rPr>
          <w:sz w:val="32"/>
          <w:szCs w:val="32"/>
        </w:rPr>
      </w:pPr>
      <w:hyperlink r:id="rId10" w:history="1">
        <w:r w:rsidR="007E24B1" w:rsidRPr="007E24B1">
          <w:rPr>
            <w:rStyle w:val="Collegamentoipertestuale"/>
            <w:sz w:val="28"/>
            <w:szCs w:val="28"/>
          </w:rPr>
          <w:t>Valentina.marzo@asl.bari.it</w:t>
        </w:r>
      </w:hyperlink>
      <w:r w:rsidR="007E24B1">
        <w:rPr>
          <w:sz w:val="32"/>
          <w:szCs w:val="32"/>
        </w:rPr>
        <w:t xml:space="preserve"> </w:t>
      </w:r>
    </w:p>
    <w:sectPr w:rsidR="007E24B1" w:rsidRPr="007E24B1" w:rsidSect="00196C12">
      <w:type w:val="continuous"/>
      <w:pgSz w:w="11900" w:h="16840"/>
      <w:pgMar w:top="260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7B0D" w14:textId="77777777" w:rsidR="00964A53" w:rsidRDefault="00964A53" w:rsidP="00905314">
      <w:r>
        <w:separator/>
      </w:r>
    </w:p>
  </w:endnote>
  <w:endnote w:type="continuationSeparator" w:id="0">
    <w:p w14:paraId="756F9791" w14:textId="77777777" w:rsidR="00964A53" w:rsidRDefault="00964A53" w:rsidP="0090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BDBA" w14:textId="77777777" w:rsidR="005F7640" w:rsidRDefault="00483D23" w:rsidP="00BA5CDF">
    <w:pPr>
      <w:pStyle w:val="Pidipagina"/>
      <w:ind w:left="-1418"/>
      <w:jc w:val="right"/>
    </w:pPr>
    <w:r>
      <w:rPr>
        <w:noProof/>
      </w:rPr>
      <mc:AlternateContent>
        <mc:Choice Requires="wps">
          <w:drawing>
            <wp:anchor distT="0" distB="0" distL="114300" distR="114300" simplePos="0" relativeHeight="251663360" behindDoc="0" locked="0" layoutInCell="1" allowOverlap="1" wp14:anchorId="1EBC139A" wp14:editId="3048C666">
              <wp:simplePos x="0" y="0"/>
              <wp:positionH relativeFrom="margin">
                <wp:posOffset>1176020</wp:posOffset>
              </wp:positionH>
              <wp:positionV relativeFrom="paragraph">
                <wp:posOffset>118110</wp:posOffset>
              </wp:positionV>
              <wp:extent cx="3314700" cy="78105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7810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841AAD0"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6A42D350"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20B19787" w14:textId="77777777" w:rsidR="007A5EB6" w:rsidRPr="00700A41" w:rsidRDefault="00964A53" w:rsidP="00CC44E2">
                          <w:pPr>
                            <w:spacing w:line="180" w:lineRule="exact"/>
                            <w:ind w:left="-113"/>
                            <w:rPr>
                              <w:rFonts w:asciiTheme="majorHAnsi" w:hAnsiTheme="majorHAnsi"/>
                              <w:color w:val="3C3C3B"/>
                              <w:sz w:val="18"/>
                              <w:szCs w:val="18"/>
                            </w:rPr>
                          </w:pPr>
                          <w:hyperlink r:id="rId1" w:history="1">
                            <w:r w:rsidR="00CC44E2" w:rsidRPr="00700A41">
                              <w:rPr>
                                <w:rStyle w:val="Collegamentoipertestuale"/>
                                <w:rFonts w:asciiTheme="majorHAnsi" w:hAnsiTheme="majorHAnsi"/>
                                <w:sz w:val="18"/>
                                <w:szCs w:val="18"/>
                              </w:rPr>
                              <w:t>ufficio.stampa@asl.bari.it</w:t>
                            </w:r>
                          </w:hyperlink>
                          <w:r w:rsidR="00CC44E2" w:rsidRPr="00700A41">
                            <w:rPr>
                              <w:rFonts w:asciiTheme="majorHAnsi" w:hAnsiTheme="majorHAnsi"/>
                              <w:color w:val="3C3C3B"/>
                              <w:sz w:val="18"/>
                              <w:szCs w:val="18"/>
                            </w:rPr>
                            <w:t xml:space="preserve"> </w:t>
                          </w:r>
                        </w:p>
                        <w:p w14:paraId="580EEC5C" w14:textId="77777777" w:rsidR="00CC44E2" w:rsidRPr="00700A41" w:rsidRDefault="00CC44E2" w:rsidP="00CC44E2">
                          <w:pPr>
                            <w:spacing w:line="180" w:lineRule="exact"/>
                            <w:ind w:left="-113"/>
                            <w:rPr>
                              <w:rFonts w:asciiTheme="majorHAnsi" w:hAnsiTheme="majorHAnsi"/>
                              <w:color w:val="3C3C3B"/>
                              <w:sz w:val="18"/>
                              <w:szCs w:val="18"/>
                            </w:rPr>
                          </w:pPr>
                          <w:r w:rsidRPr="00700A41">
                            <w:rPr>
                              <w:rFonts w:asciiTheme="majorHAnsi" w:hAnsiTheme="majorHAnsi"/>
                              <w:color w:val="3C3C3B"/>
                              <w:sz w:val="18"/>
                              <w:szCs w:val="18"/>
                            </w:rPr>
                            <w:t>https://www.sanita.puglia.it/web/asl-bari</w:t>
                          </w:r>
                        </w:p>
                        <w:p w14:paraId="4F8E68DA" w14:textId="77777777" w:rsidR="00CC44E2" w:rsidRPr="00700A41" w:rsidRDefault="00CC44E2" w:rsidP="00365705">
                          <w:pPr>
                            <w:spacing w:line="180" w:lineRule="exact"/>
                            <w:ind w:left="-113"/>
                            <w:rPr>
                              <w:rFonts w:asciiTheme="majorHAnsi" w:hAnsiTheme="majorHAnsi"/>
                              <w:color w:val="3C3C3B"/>
                              <w:sz w:val="18"/>
                              <w:szCs w:val="18"/>
                            </w:rPr>
                          </w:pPr>
                        </w:p>
                        <w:p w14:paraId="25594E76" w14:textId="77777777" w:rsidR="005F7640" w:rsidRPr="00700A41" w:rsidRDefault="005F7640" w:rsidP="00365705">
                          <w:pPr>
                            <w:spacing w:line="180" w:lineRule="exact"/>
                            <w:ind w:left="-113"/>
                            <w:rPr>
                              <w:rFonts w:asciiTheme="majorHAnsi" w:hAnsiTheme="majorHAnsi"/>
                              <w:color w:val="3C3C3B"/>
                              <w:sz w:val="18"/>
                              <w:szCs w:val="1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C139A" id="_x0000_t202" coordsize="21600,21600" o:spt="202" path="m,l,21600r21600,l21600,xe">
              <v:stroke joinstyle="miter"/>
              <v:path gradientshapeok="t" o:connecttype="rect"/>
            </v:shapetype>
            <v:shape id="Casella di testo 4" o:spid="_x0000_s1027" type="#_x0000_t202" style="position:absolute;left:0;text-align:left;margin-left:92.6pt;margin-top:9.3pt;width:261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" filled="f" stroked="f">
              <v:textbox>
                <w:txbxContent>
                  <w:p w14:paraId="5841AAD0"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6A42D350"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20B19787" w14:textId="77777777" w:rsidR="007A5EB6" w:rsidRPr="00700A41" w:rsidRDefault="000C10BB" w:rsidP="00CC44E2">
                    <w:pPr>
                      <w:spacing w:line="180" w:lineRule="exact"/>
                      <w:ind w:left="-113"/>
                      <w:rPr>
                        <w:rFonts w:asciiTheme="majorHAnsi" w:hAnsiTheme="majorHAnsi"/>
                        <w:color w:val="3C3C3B"/>
                        <w:sz w:val="18"/>
                        <w:szCs w:val="18"/>
                      </w:rPr>
                    </w:pPr>
                    <w:hyperlink r:id="rId2" w:history="1">
                      <w:r w:rsidR="00CC44E2" w:rsidRPr="00700A41">
                        <w:rPr>
                          <w:rStyle w:val="Collegamentoipertestuale"/>
                          <w:rFonts w:asciiTheme="majorHAnsi" w:hAnsiTheme="majorHAnsi"/>
                          <w:sz w:val="18"/>
                          <w:szCs w:val="18"/>
                        </w:rPr>
                        <w:t>ufficio.stampa@asl.bari.it</w:t>
                      </w:r>
                    </w:hyperlink>
                    <w:r w:rsidR="00CC44E2" w:rsidRPr="00700A41">
                      <w:rPr>
                        <w:rFonts w:asciiTheme="majorHAnsi" w:hAnsiTheme="majorHAnsi"/>
                        <w:color w:val="3C3C3B"/>
                        <w:sz w:val="18"/>
                        <w:szCs w:val="18"/>
                      </w:rPr>
                      <w:t xml:space="preserve"> </w:t>
                    </w:r>
                  </w:p>
                  <w:p w14:paraId="580EEC5C" w14:textId="77777777" w:rsidR="00CC44E2" w:rsidRPr="00700A41" w:rsidRDefault="00CC44E2" w:rsidP="00CC44E2">
                    <w:pPr>
                      <w:spacing w:line="180" w:lineRule="exact"/>
                      <w:ind w:left="-113"/>
                      <w:rPr>
                        <w:rFonts w:asciiTheme="majorHAnsi" w:hAnsiTheme="majorHAnsi"/>
                        <w:color w:val="3C3C3B"/>
                        <w:sz w:val="18"/>
                        <w:szCs w:val="18"/>
                      </w:rPr>
                    </w:pPr>
                    <w:r w:rsidRPr="00700A41">
                      <w:rPr>
                        <w:rFonts w:asciiTheme="majorHAnsi" w:hAnsiTheme="majorHAnsi"/>
                        <w:color w:val="3C3C3B"/>
                        <w:sz w:val="18"/>
                        <w:szCs w:val="18"/>
                      </w:rPr>
                      <w:t>https://www.sanita.puglia.it/web/asl-bari</w:t>
                    </w:r>
                  </w:p>
                  <w:p w14:paraId="4F8E68DA" w14:textId="77777777" w:rsidR="00CC44E2" w:rsidRPr="00700A41" w:rsidRDefault="00CC44E2" w:rsidP="00365705">
                    <w:pPr>
                      <w:spacing w:line="180" w:lineRule="exact"/>
                      <w:ind w:left="-113"/>
                      <w:rPr>
                        <w:rFonts w:asciiTheme="majorHAnsi" w:hAnsiTheme="majorHAnsi"/>
                        <w:color w:val="3C3C3B"/>
                        <w:sz w:val="18"/>
                        <w:szCs w:val="18"/>
                      </w:rPr>
                    </w:pPr>
                  </w:p>
                  <w:p w14:paraId="25594E76" w14:textId="77777777" w:rsidR="005F7640" w:rsidRPr="00700A41" w:rsidRDefault="005F7640" w:rsidP="00365705">
                    <w:pPr>
                      <w:spacing w:line="180" w:lineRule="exact"/>
                      <w:ind w:left="-113"/>
                      <w:rPr>
                        <w:rFonts w:asciiTheme="majorHAnsi" w:hAnsiTheme="majorHAnsi"/>
                        <w:color w:val="3C3C3B"/>
                        <w:sz w:val="18"/>
                        <w:szCs w:val="18"/>
                      </w:rPr>
                    </w:pPr>
                  </w:p>
                </w:txbxContent>
              </v:textbox>
              <w10:wrap anchorx="margin"/>
            </v:shape>
          </w:pict>
        </mc:Fallback>
      </mc:AlternateContent>
    </w:r>
    <w:r w:rsidR="005F7640">
      <w:rPr>
        <w:noProof/>
      </w:rPr>
      <w:drawing>
        <wp:inline distT="0" distB="0" distL="0" distR="0" wp14:anchorId="72F00D85" wp14:editId="7E4398AE">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3">
                    <a:extLst>
                      <a:ext uri="{28A0092B-C50C-407E-A947-70E740481C1C}">
                        <a14:useLocalDpi xmlns:a14="http://schemas.microsoft.com/office/drawing/2010/main"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588E5" w14:textId="77777777" w:rsidR="00964A53" w:rsidRDefault="00964A53" w:rsidP="00905314">
      <w:r>
        <w:separator/>
      </w:r>
    </w:p>
  </w:footnote>
  <w:footnote w:type="continuationSeparator" w:id="0">
    <w:p w14:paraId="39E5A89F" w14:textId="77777777" w:rsidR="00964A53" w:rsidRDefault="00964A53" w:rsidP="00905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2061" w14:textId="77777777" w:rsidR="005F7640" w:rsidRDefault="00483D23" w:rsidP="00905314">
    <w:pPr>
      <w:pStyle w:val="Intestazione"/>
      <w:tabs>
        <w:tab w:val="clear" w:pos="9638"/>
      </w:tabs>
      <w:ind w:left="-1418" w:right="-1418"/>
    </w:pPr>
    <w:r>
      <w:rPr>
        <w:noProof/>
      </w:rPr>
      <mc:AlternateContent>
        <mc:Choice Requires="wps">
          <w:drawing>
            <wp:anchor distT="0" distB="0" distL="114300" distR="114300" simplePos="0" relativeHeight="251661312" behindDoc="0" locked="0" layoutInCell="1" allowOverlap="1" wp14:anchorId="455B3B9B" wp14:editId="580A7476">
              <wp:simplePos x="0" y="0"/>
              <wp:positionH relativeFrom="column">
                <wp:posOffset>3429000</wp:posOffset>
              </wp:positionH>
              <wp:positionV relativeFrom="paragraph">
                <wp:posOffset>513080</wp:posOffset>
              </wp:positionV>
              <wp:extent cx="2339975" cy="53975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5397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24544AC"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B3B9B" id="_x0000_t202" coordsize="21600,21600" o:spt="202" path="m,l,21600r21600,l21600,xe">
              <v:stroke joinstyle="miter"/>
              <v:path gradientshapeok="t" o:connecttype="rect"/>
            </v:shapetype>
            <v:shape id="Casella di testo 3" o:spid="_x0000_s1026" type="#_x0000_t202" style="position:absolute;left:0;text-align:left;margin-left:270pt;margin-top:40.4pt;width:18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" filled="f" stroked="f">
              <v:textbox>
                <w:txbxContent>
                  <w:p w14:paraId="024544AC"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v:textbox>
            </v:shape>
          </w:pict>
        </mc:Fallback>
      </mc:AlternateContent>
    </w:r>
    <w:r w:rsidR="005F7640">
      <w:rPr>
        <w:noProof/>
      </w:rPr>
      <w:drawing>
        <wp:inline distT="0" distB="0" distL="0" distR="0" wp14:anchorId="2422B3D4" wp14:editId="62598123">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22CB"/>
    <w:multiLevelType w:val="hybridMultilevel"/>
    <w:tmpl w:val="EE5C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D61FD"/>
    <w:multiLevelType w:val="hybridMultilevel"/>
    <w:tmpl w:val="E5020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2A58E5"/>
    <w:multiLevelType w:val="hybridMultilevel"/>
    <w:tmpl w:val="1EF86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DF"/>
    <w:rsid w:val="00026611"/>
    <w:rsid w:val="00047E9C"/>
    <w:rsid w:val="00080999"/>
    <w:rsid w:val="00085222"/>
    <w:rsid w:val="000B335F"/>
    <w:rsid w:val="000C10BB"/>
    <w:rsid w:val="0014025A"/>
    <w:rsid w:val="00174C28"/>
    <w:rsid w:val="0018329B"/>
    <w:rsid w:val="00196C12"/>
    <w:rsid w:val="001C4D18"/>
    <w:rsid w:val="001D6C68"/>
    <w:rsid w:val="00234674"/>
    <w:rsid w:val="0028544F"/>
    <w:rsid w:val="002966DD"/>
    <w:rsid w:val="002A5909"/>
    <w:rsid w:val="002E551D"/>
    <w:rsid w:val="002E7335"/>
    <w:rsid w:val="0030484C"/>
    <w:rsid w:val="00362E52"/>
    <w:rsid w:val="00365705"/>
    <w:rsid w:val="00392F5A"/>
    <w:rsid w:val="004445C8"/>
    <w:rsid w:val="00450A67"/>
    <w:rsid w:val="00473CE4"/>
    <w:rsid w:val="00483D23"/>
    <w:rsid w:val="004C4F2E"/>
    <w:rsid w:val="004E146F"/>
    <w:rsid w:val="00502992"/>
    <w:rsid w:val="0051053E"/>
    <w:rsid w:val="00552545"/>
    <w:rsid w:val="00555C96"/>
    <w:rsid w:val="00566BC4"/>
    <w:rsid w:val="0057664E"/>
    <w:rsid w:val="00580193"/>
    <w:rsid w:val="005C646D"/>
    <w:rsid w:val="005F13CA"/>
    <w:rsid w:val="005F7640"/>
    <w:rsid w:val="00653608"/>
    <w:rsid w:val="00682714"/>
    <w:rsid w:val="006A2321"/>
    <w:rsid w:val="006E418B"/>
    <w:rsid w:val="00700A41"/>
    <w:rsid w:val="00713D0A"/>
    <w:rsid w:val="007340F9"/>
    <w:rsid w:val="007475A5"/>
    <w:rsid w:val="007560C1"/>
    <w:rsid w:val="00787EC0"/>
    <w:rsid w:val="007A5EB6"/>
    <w:rsid w:val="007D5420"/>
    <w:rsid w:val="007E24B1"/>
    <w:rsid w:val="00811712"/>
    <w:rsid w:val="00833EF3"/>
    <w:rsid w:val="008356A1"/>
    <w:rsid w:val="00851755"/>
    <w:rsid w:val="0086717D"/>
    <w:rsid w:val="008973CF"/>
    <w:rsid w:val="008A7088"/>
    <w:rsid w:val="008D42AB"/>
    <w:rsid w:val="008E44DB"/>
    <w:rsid w:val="00905314"/>
    <w:rsid w:val="009132B0"/>
    <w:rsid w:val="00914740"/>
    <w:rsid w:val="0094419D"/>
    <w:rsid w:val="00964A53"/>
    <w:rsid w:val="009672C4"/>
    <w:rsid w:val="0099450D"/>
    <w:rsid w:val="009977F6"/>
    <w:rsid w:val="009B29AA"/>
    <w:rsid w:val="009C428C"/>
    <w:rsid w:val="009F49A3"/>
    <w:rsid w:val="00A2063D"/>
    <w:rsid w:val="00A21B59"/>
    <w:rsid w:val="00A26363"/>
    <w:rsid w:val="00A274FE"/>
    <w:rsid w:val="00A47439"/>
    <w:rsid w:val="00A740C7"/>
    <w:rsid w:val="00A77CE2"/>
    <w:rsid w:val="00A913BF"/>
    <w:rsid w:val="00AB1212"/>
    <w:rsid w:val="00AF3C93"/>
    <w:rsid w:val="00B22B01"/>
    <w:rsid w:val="00B31272"/>
    <w:rsid w:val="00B63627"/>
    <w:rsid w:val="00B93DAD"/>
    <w:rsid w:val="00BA2EB2"/>
    <w:rsid w:val="00BA5CDF"/>
    <w:rsid w:val="00BA7F95"/>
    <w:rsid w:val="00BC1DFA"/>
    <w:rsid w:val="00BD0154"/>
    <w:rsid w:val="00BD7946"/>
    <w:rsid w:val="00C12317"/>
    <w:rsid w:val="00C2262E"/>
    <w:rsid w:val="00C2354F"/>
    <w:rsid w:val="00C252B9"/>
    <w:rsid w:val="00C31B21"/>
    <w:rsid w:val="00C83766"/>
    <w:rsid w:val="00CC44E2"/>
    <w:rsid w:val="00CD5B76"/>
    <w:rsid w:val="00DC4FB8"/>
    <w:rsid w:val="00DD5041"/>
    <w:rsid w:val="00E30DC3"/>
    <w:rsid w:val="00E41B64"/>
    <w:rsid w:val="00E65A7E"/>
    <w:rsid w:val="00E81C3E"/>
    <w:rsid w:val="00EA4EAB"/>
    <w:rsid w:val="00EC25FF"/>
    <w:rsid w:val="00ED4933"/>
    <w:rsid w:val="00EF2520"/>
    <w:rsid w:val="00F161A1"/>
    <w:rsid w:val="00F23419"/>
    <w:rsid w:val="00F37929"/>
    <w:rsid w:val="00F72903"/>
    <w:rsid w:val="00FB3B34"/>
    <w:rsid w:val="00FD16A9"/>
    <w:rsid w:val="00FD3910"/>
    <w:rsid w:val="00FE18F8"/>
    <w:rsid w:val="00FE6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CACE23"/>
  <w15:docId w15:val="{87214CBA-5C04-417B-8F70-429E7315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717D"/>
  </w:style>
  <w:style w:type="paragraph" w:styleId="Titolo1">
    <w:name w:val="heading 1"/>
    <w:basedOn w:val="Normale"/>
    <w:next w:val="Normale"/>
    <w:link w:val="Titolo1Carattere"/>
    <w:uiPriority w:val="9"/>
    <w:qFormat/>
    <w:rsid w:val="0085175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customStyle="1" w:styleId="Titolo1Carattere">
    <w:name w:val="Titolo 1 Carattere"/>
    <w:basedOn w:val="Carpredefinitoparagrafo"/>
    <w:link w:val="Titolo1"/>
    <w:uiPriority w:val="9"/>
    <w:rsid w:val="00851755"/>
    <w:rPr>
      <w:rFonts w:asciiTheme="majorHAnsi" w:eastAsiaTheme="majorEastAsia" w:hAnsiTheme="majorHAnsi" w:cstheme="majorBidi"/>
      <w:color w:val="365F91" w:themeColor="accent1" w:themeShade="BF"/>
      <w:sz w:val="32"/>
      <w:szCs w:val="32"/>
      <w:lang w:eastAsia="en-US"/>
    </w:rPr>
  </w:style>
  <w:style w:type="paragraph" w:styleId="Sottotitolo">
    <w:name w:val="Subtitle"/>
    <w:basedOn w:val="Normale"/>
    <w:next w:val="Normale"/>
    <w:link w:val="SottotitoloCarattere"/>
    <w:uiPriority w:val="11"/>
    <w:qFormat/>
    <w:rsid w:val="00851755"/>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51755"/>
    <w:rPr>
      <w:color w:val="5A5A5A" w:themeColor="text1" w:themeTint="A5"/>
      <w:spacing w:val="15"/>
      <w:sz w:val="22"/>
      <w:szCs w:val="22"/>
    </w:rPr>
  </w:style>
  <w:style w:type="paragraph" w:styleId="Paragrafoelenco">
    <w:name w:val="List Paragraph"/>
    <w:basedOn w:val="Normale"/>
    <w:uiPriority w:val="34"/>
    <w:qFormat/>
    <w:rsid w:val="00851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041373">
      <w:bodyDiv w:val="1"/>
      <w:marLeft w:val="0"/>
      <w:marRight w:val="0"/>
      <w:marTop w:val="0"/>
      <w:marBottom w:val="0"/>
      <w:divBdr>
        <w:top w:val="none" w:sz="0" w:space="0" w:color="auto"/>
        <w:left w:val="none" w:sz="0" w:space="0" w:color="auto"/>
        <w:bottom w:val="none" w:sz="0" w:space="0" w:color="auto"/>
        <w:right w:val="none" w:sz="0" w:space="0" w:color="auto"/>
      </w:divBdr>
    </w:div>
    <w:div w:id="1265184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lentina.marzo@asl.bari.i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ufficio.stampa@asl.bari.it" TargetMode="External"/><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7745B-3782-44B0-BBD7-6350F43A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Template>
  <TotalTime>2</TotalTime>
  <Pages>2</Pages>
  <Words>593</Words>
  <Characters>3382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multimedia</dc:creator>
  <cp:lastModifiedBy>Cherubina Garzone</cp:lastModifiedBy>
  <cp:revision>2</cp:revision>
  <cp:lastPrinted>2020-01-18T10:30:00Z</cp:lastPrinted>
  <dcterms:created xsi:type="dcterms:W3CDTF">2021-06-28T08:54:00Z</dcterms:created>
  <dcterms:modified xsi:type="dcterms:W3CDTF">2021-06-28T08:54:00Z</dcterms:modified>
</cp:coreProperties>
</file>